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FD60" w14:textId="413FBFF5" w:rsidR="00521B01" w:rsidRDefault="00765190" w:rsidP="00521B01">
      <w:pPr>
        <w:pStyle w:val="Kopfzeile"/>
      </w:pPr>
      <w:r>
        <w:rPr>
          <w:noProof/>
        </w:rPr>
        <w:drawing>
          <wp:anchor distT="0" distB="0" distL="114300" distR="114300" simplePos="0" relativeHeight="251659264" behindDoc="1" locked="0" layoutInCell="1" allowOverlap="1" wp14:anchorId="45B3F2A5" wp14:editId="6654AB0A">
            <wp:simplePos x="0" y="0"/>
            <wp:positionH relativeFrom="page">
              <wp:posOffset>-64770</wp:posOffset>
            </wp:positionH>
            <wp:positionV relativeFrom="page">
              <wp:posOffset>1905</wp:posOffset>
            </wp:positionV>
            <wp:extent cx="8078400" cy="11192400"/>
            <wp:effectExtent l="0" t="0" r="0" b="9525"/>
            <wp:wrapNone/>
            <wp:docPr id="1" name="Bild 1" descr="/Volumes/mac_public/nukmed/nukmed18/Medien/Print/Briefbogen/Nuk18_Briefbogen_170328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_public/nukmed/nukmed18/Medien/Print/Briefbogen/Nuk18_Briefbogen_170328_final.pdf"/>
                    <pic:cNvPicPr>
                      <a:picLocks noChangeAspect="1" noChangeArrowheads="1"/>
                    </pic:cNvPicPr>
                  </pic:nvPicPr>
                  <pic:blipFill rotWithShape="1">
                    <a:blip r:embed="rId4">
                      <a:extLst>
                        <a:ext uri="{28A0092B-C50C-407E-A947-70E740481C1C}">
                          <a14:useLocalDpi xmlns:a14="http://schemas.microsoft.com/office/drawing/2010/main" val="0"/>
                        </a:ext>
                      </a:extLst>
                    </a:blip>
                    <a:srcRect l="4505" t="3609" r="-1"/>
                    <a:stretch/>
                  </pic:blipFill>
                  <pic:spPr bwMode="auto">
                    <a:xfrm>
                      <a:off x="0" y="0"/>
                      <a:ext cx="8078400" cy="11192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1C8A917C" w14:textId="77777777" w:rsidR="00521B01" w:rsidRDefault="00521B01"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3C110E9" w14:textId="6E168489" w:rsidR="00521B01" w:rsidRPr="005944F0" w:rsidRDefault="00B7566E" w:rsidP="00521B01">
      <w:pPr>
        <w:ind w:left="-425" w:right="1128"/>
        <w:rPr>
          <w:rFonts w:ascii="Arial" w:hAnsi="Arial"/>
          <w:b/>
          <w:color w:val="FF0000"/>
        </w:rPr>
      </w:pPr>
      <w:r>
        <w:rPr>
          <w:rFonts w:ascii="Arial" w:hAnsi="Arial"/>
          <w:b/>
        </w:rPr>
        <w:t>Präzise</w:t>
      </w:r>
      <w:r w:rsidR="005944F0">
        <w:rPr>
          <w:rFonts w:ascii="Arial" w:hAnsi="Arial"/>
          <w:b/>
        </w:rPr>
        <w:t xml:space="preserve"> Diagnose bei Alzheimer und Parkinson</w:t>
      </w:r>
    </w:p>
    <w:p w14:paraId="20B2650E" w14:textId="77777777" w:rsidR="00521B01" w:rsidRPr="003A3F59" w:rsidRDefault="00521B01" w:rsidP="00521B01">
      <w:pPr>
        <w:spacing w:line="260" w:lineRule="atLeast"/>
        <w:ind w:left="-426" w:right="-6"/>
        <w:jc w:val="both"/>
        <w:rPr>
          <w:rFonts w:ascii="Arial" w:hAnsi="Arial"/>
          <w:color w:val="000000" w:themeColor="text1"/>
          <w:sz w:val="22"/>
        </w:rPr>
      </w:pPr>
    </w:p>
    <w:p w14:paraId="04369B67" w14:textId="7F13DD21" w:rsidR="005944F0" w:rsidRPr="001B22F4" w:rsidRDefault="00521B01" w:rsidP="00881C74">
      <w:pPr>
        <w:widowControl w:val="0"/>
        <w:autoSpaceDE w:val="0"/>
        <w:autoSpaceDN w:val="0"/>
        <w:adjustRightInd w:val="0"/>
        <w:spacing w:after="60" w:line="260" w:lineRule="atLeast"/>
        <w:ind w:left="-425"/>
        <w:rPr>
          <w:rFonts w:ascii="Arial" w:hAnsi="Arial" w:cs="Arial"/>
          <w:i/>
          <w:sz w:val="20"/>
        </w:rPr>
      </w:pPr>
      <w:r w:rsidRPr="003A3F59">
        <w:rPr>
          <w:rFonts w:ascii="Arial" w:hAnsi="Arial" w:cs="Arial"/>
          <w:color w:val="000000" w:themeColor="text1"/>
          <w:sz w:val="20"/>
        </w:rPr>
        <w:t>(</w:t>
      </w:r>
      <w:r w:rsidR="00440200" w:rsidRPr="003A3F59">
        <w:rPr>
          <w:rFonts w:ascii="Arial" w:hAnsi="Arial" w:cs="Arial"/>
          <w:color w:val="000000" w:themeColor="text1"/>
          <w:sz w:val="20"/>
        </w:rPr>
        <w:t>Bremen</w:t>
      </w:r>
      <w:r w:rsidRPr="003A3F59">
        <w:rPr>
          <w:rFonts w:ascii="Arial" w:hAnsi="Arial" w:cs="Arial"/>
          <w:color w:val="000000" w:themeColor="text1"/>
          <w:sz w:val="20"/>
        </w:rPr>
        <w:t>,</w:t>
      </w:r>
      <w:r w:rsidR="00F50F2D" w:rsidRPr="003A3F59">
        <w:rPr>
          <w:rFonts w:ascii="Arial" w:hAnsi="Arial" w:cs="Arial"/>
          <w:color w:val="000000" w:themeColor="text1"/>
          <w:sz w:val="20"/>
        </w:rPr>
        <w:t xml:space="preserve"> 10</w:t>
      </w:r>
      <w:r w:rsidR="00892016" w:rsidRPr="003A3F59">
        <w:rPr>
          <w:rFonts w:ascii="Arial" w:hAnsi="Arial" w:cs="Arial"/>
          <w:color w:val="000000" w:themeColor="text1"/>
          <w:sz w:val="20"/>
        </w:rPr>
        <w:t>. April 2018</w:t>
      </w:r>
      <w:r w:rsidRPr="003A3F59">
        <w:rPr>
          <w:rFonts w:ascii="Arial" w:hAnsi="Arial" w:cs="Arial"/>
          <w:color w:val="000000" w:themeColor="text1"/>
          <w:sz w:val="20"/>
        </w:rPr>
        <w:t xml:space="preserve">) </w:t>
      </w:r>
      <w:r w:rsidR="00581B16" w:rsidRPr="003A3F59">
        <w:rPr>
          <w:rFonts w:ascii="Arial" w:hAnsi="Arial" w:cs="Arial"/>
          <w:i/>
          <w:color w:val="000000" w:themeColor="text1"/>
          <w:sz w:val="20"/>
        </w:rPr>
        <w:t>D</w:t>
      </w:r>
      <w:r w:rsidR="00382C75" w:rsidRPr="003A3F59">
        <w:rPr>
          <w:rFonts w:ascii="Arial" w:hAnsi="Arial" w:cs="Arial"/>
          <w:i/>
          <w:color w:val="000000" w:themeColor="text1"/>
          <w:sz w:val="20"/>
        </w:rPr>
        <w:t xml:space="preserve">as </w:t>
      </w:r>
      <w:r w:rsidR="00382C75">
        <w:rPr>
          <w:rFonts w:ascii="Arial" w:hAnsi="Arial" w:cs="Arial"/>
          <w:i/>
          <w:sz w:val="20"/>
        </w:rPr>
        <w:t>durch die</w:t>
      </w:r>
      <w:r w:rsidR="00581B16" w:rsidRPr="001B22F4">
        <w:rPr>
          <w:rFonts w:ascii="Arial" w:hAnsi="Arial" w:cs="Arial"/>
          <w:i/>
          <w:sz w:val="20"/>
        </w:rPr>
        <w:t xml:space="preserve"> Alzheimer-Krankheit </w:t>
      </w:r>
      <w:r w:rsidR="00382C75">
        <w:rPr>
          <w:rFonts w:ascii="Arial" w:hAnsi="Arial" w:cs="Arial"/>
          <w:i/>
          <w:sz w:val="20"/>
        </w:rPr>
        <w:t>verursachte</w:t>
      </w:r>
      <w:r w:rsidR="00382C75" w:rsidRPr="001B22F4">
        <w:rPr>
          <w:rFonts w:ascii="Arial" w:hAnsi="Arial" w:cs="Arial"/>
          <w:i/>
          <w:sz w:val="20"/>
        </w:rPr>
        <w:t xml:space="preserve"> </w:t>
      </w:r>
      <w:r w:rsidR="00382C75">
        <w:rPr>
          <w:rFonts w:ascii="Arial" w:hAnsi="Arial" w:cs="Arial"/>
          <w:i/>
          <w:sz w:val="20"/>
        </w:rPr>
        <w:t>Nachlassen</w:t>
      </w:r>
      <w:r w:rsidR="00382C75" w:rsidRPr="001B22F4">
        <w:rPr>
          <w:rFonts w:ascii="Arial" w:hAnsi="Arial" w:cs="Arial"/>
          <w:i/>
          <w:sz w:val="20"/>
        </w:rPr>
        <w:t xml:space="preserve"> </w:t>
      </w:r>
      <w:r w:rsidR="00581B16" w:rsidRPr="001B22F4">
        <w:rPr>
          <w:rFonts w:ascii="Arial" w:hAnsi="Arial" w:cs="Arial"/>
          <w:i/>
          <w:sz w:val="20"/>
        </w:rPr>
        <w:t>der geistigen Fähigkeiten bis hin zum Verlust der eigenen Persönlichkeit wird von vielen Menschen als stärkere Bedrohung empfunden als Herz-Kreislauf- und selbst Krebserkrankungen.</w:t>
      </w:r>
      <w:r w:rsidR="004A6A3D" w:rsidRPr="001B22F4">
        <w:rPr>
          <w:rFonts w:ascii="Arial" w:hAnsi="Arial" w:cs="Arial"/>
          <w:i/>
          <w:sz w:val="20"/>
        </w:rPr>
        <w:t xml:space="preserve"> </w:t>
      </w:r>
      <w:r w:rsidR="00D11C45">
        <w:rPr>
          <w:rFonts w:ascii="Arial" w:hAnsi="Arial" w:cs="Arial"/>
          <w:i/>
          <w:sz w:val="20"/>
        </w:rPr>
        <w:t>Ebenso ist d</w:t>
      </w:r>
      <w:r w:rsidR="00382C75">
        <w:rPr>
          <w:rFonts w:ascii="Arial" w:hAnsi="Arial" w:cs="Arial"/>
          <w:i/>
          <w:sz w:val="20"/>
        </w:rPr>
        <w:t>ie</w:t>
      </w:r>
      <w:r w:rsidR="00AB27AC" w:rsidRPr="001B22F4">
        <w:rPr>
          <w:rFonts w:ascii="Arial" w:hAnsi="Arial" w:cs="Arial"/>
          <w:i/>
          <w:sz w:val="20"/>
        </w:rPr>
        <w:t xml:space="preserve"> Parkinson-Erkrankung ein schwerer Einschnitt in das Leben des Patienten. </w:t>
      </w:r>
      <w:r w:rsidR="00B04448">
        <w:rPr>
          <w:rFonts w:ascii="Arial" w:hAnsi="Arial" w:cs="Arial"/>
          <w:i/>
          <w:sz w:val="20"/>
        </w:rPr>
        <w:t>B</w:t>
      </w:r>
      <w:r w:rsidR="00C552B0" w:rsidRPr="001B22F4">
        <w:rPr>
          <w:rFonts w:ascii="Arial" w:hAnsi="Arial" w:cs="Arial"/>
          <w:i/>
          <w:sz w:val="20"/>
        </w:rPr>
        <w:t>ildgebende Diagnoseverfahren</w:t>
      </w:r>
      <w:r w:rsidR="00B04448">
        <w:rPr>
          <w:rFonts w:ascii="Arial" w:hAnsi="Arial" w:cs="Arial"/>
          <w:i/>
          <w:sz w:val="20"/>
        </w:rPr>
        <w:t xml:space="preserve"> der Nuklearmedizin</w:t>
      </w:r>
      <w:r w:rsidR="00C552B0" w:rsidRPr="001B22F4">
        <w:rPr>
          <w:rFonts w:ascii="Arial" w:hAnsi="Arial" w:cs="Arial"/>
          <w:i/>
          <w:sz w:val="20"/>
        </w:rPr>
        <w:t xml:space="preserve"> ermöglichen </w:t>
      </w:r>
      <w:r w:rsidR="00D11C45">
        <w:rPr>
          <w:rFonts w:ascii="Arial" w:hAnsi="Arial" w:cs="Arial"/>
          <w:i/>
          <w:sz w:val="20"/>
        </w:rPr>
        <w:t xml:space="preserve">aber </w:t>
      </w:r>
      <w:r w:rsidR="00C552B0" w:rsidRPr="001B22F4">
        <w:rPr>
          <w:rFonts w:ascii="Arial" w:hAnsi="Arial" w:cs="Arial"/>
          <w:i/>
          <w:sz w:val="20"/>
        </w:rPr>
        <w:t>das frühe Erkennen</w:t>
      </w:r>
      <w:r w:rsidR="00AC10AC" w:rsidRPr="001B22F4">
        <w:rPr>
          <w:rFonts w:ascii="Arial" w:hAnsi="Arial" w:cs="Arial"/>
          <w:i/>
          <w:sz w:val="20"/>
        </w:rPr>
        <w:t xml:space="preserve"> dieser Erkrankungen </w:t>
      </w:r>
      <w:r w:rsidR="00B04448">
        <w:rPr>
          <w:rFonts w:ascii="Arial" w:hAnsi="Arial" w:cs="Arial"/>
          <w:i/>
          <w:sz w:val="20"/>
        </w:rPr>
        <w:t>als Voraussetzung für</w:t>
      </w:r>
      <w:r w:rsidR="00AC10AC" w:rsidRPr="001B22F4">
        <w:rPr>
          <w:rFonts w:ascii="Arial" w:hAnsi="Arial" w:cs="Arial"/>
          <w:i/>
          <w:sz w:val="20"/>
        </w:rPr>
        <w:t xml:space="preserve"> frühzeitige</w:t>
      </w:r>
      <w:r w:rsidR="00B04448">
        <w:rPr>
          <w:rFonts w:ascii="Arial" w:hAnsi="Arial" w:cs="Arial"/>
          <w:i/>
          <w:sz w:val="20"/>
        </w:rPr>
        <w:t xml:space="preserve"> und</w:t>
      </w:r>
      <w:r w:rsidR="00B7259A" w:rsidRPr="001B22F4">
        <w:rPr>
          <w:rFonts w:ascii="Arial" w:hAnsi="Arial" w:cs="Arial"/>
          <w:i/>
          <w:sz w:val="20"/>
        </w:rPr>
        <w:t xml:space="preserve"> zielgerichtete</w:t>
      </w:r>
      <w:r w:rsidR="00AC10AC" w:rsidRPr="001B22F4">
        <w:rPr>
          <w:rFonts w:ascii="Arial" w:hAnsi="Arial" w:cs="Arial"/>
          <w:i/>
          <w:sz w:val="20"/>
        </w:rPr>
        <w:t xml:space="preserve"> Behandlung.</w:t>
      </w:r>
    </w:p>
    <w:p w14:paraId="0D073CEA" w14:textId="0E28E68C" w:rsidR="00C94817" w:rsidRPr="00A1111D" w:rsidRDefault="005944F0" w:rsidP="00A1111D">
      <w:pPr>
        <w:widowControl w:val="0"/>
        <w:autoSpaceDE w:val="0"/>
        <w:autoSpaceDN w:val="0"/>
        <w:adjustRightInd w:val="0"/>
        <w:spacing w:after="60" w:line="260" w:lineRule="atLeast"/>
        <w:ind w:left="-425"/>
        <w:rPr>
          <w:rFonts w:ascii="Arial" w:hAnsi="Arial" w:cs="Arial"/>
          <w:sz w:val="20"/>
        </w:rPr>
      </w:pPr>
      <w:r>
        <w:rPr>
          <w:rFonts w:ascii="Arial" w:hAnsi="Arial" w:cs="Arial"/>
          <w:sz w:val="20"/>
        </w:rPr>
        <w:t xml:space="preserve">Alzheimer und Parkinson </w:t>
      </w:r>
      <w:r w:rsidR="00EF29AF">
        <w:rPr>
          <w:rFonts w:ascii="Arial" w:hAnsi="Arial" w:cs="Arial"/>
          <w:sz w:val="20"/>
        </w:rPr>
        <w:t>sind</w:t>
      </w:r>
      <w:r>
        <w:rPr>
          <w:rFonts w:ascii="Arial" w:hAnsi="Arial" w:cs="Arial"/>
          <w:sz w:val="20"/>
        </w:rPr>
        <w:t xml:space="preserve"> n</w:t>
      </w:r>
      <w:r w:rsidR="00F50F2D" w:rsidRPr="005944F0">
        <w:rPr>
          <w:rFonts w:ascii="Arial" w:hAnsi="Arial" w:cs="Arial"/>
          <w:sz w:val="20"/>
        </w:rPr>
        <w:t>eurodegenerative Erkrankungen</w:t>
      </w:r>
      <w:r>
        <w:rPr>
          <w:rFonts w:ascii="Arial" w:hAnsi="Arial" w:cs="Arial"/>
          <w:sz w:val="20"/>
        </w:rPr>
        <w:t>. Sie</w:t>
      </w:r>
      <w:r w:rsidR="00F50F2D" w:rsidRPr="005944F0">
        <w:rPr>
          <w:rFonts w:ascii="Arial" w:hAnsi="Arial" w:cs="Arial"/>
          <w:sz w:val="20"/>
        </w:rPr>
        <w:t xml:space="preserve"> </w:t>
      </w:r>
      <w:r w:rsidR="006B06AC">
        <w:rPr>
          <w:rFonts w:ascii="Arial" w:hAnsi="Arial" w:cs="Arial"/>
          <w:sz w:val="20"/>
        </w:rPr>
        <w:t>führen zu einem</w:t>
      </w:r>
      <w:r w:rsidR="00A57A48">
        <w:rPr>
          <w:rFonts w:ascii="Arial" w:hAnsi="Arial" w:cs="Arial"/>
          <w:sz w:val="20"/>
        </w:rPr>
        <w:t xml:space="preserve"> </w:t>
      </w:r>
      <w:r w:rsidR="00F50F2D" w:rsidRPr="005944F0">
        <w:rPr>
          <w:rFonts w:ascii="Arial" w:hAnsi="Arial" w:cs="Arial"/>
          <w:sz w:val="20"/>
        </w:rPr>
        <w:t xml:space="preserve">langsam </w:t>
      </w:r>
      <w:r w:rsidR="00F50F2D" w:rsidRPr="005944F0">
        <w:rPr>
          <w:rFonts w:ascii="Arial" w:hAnsi="Arial" w:cs="Arial"/>
          <w:color w:val="000000" w:themeColor="text1"/>
          <w:sz w:val="20"/>
        </w:rPr>
        <w:t>fortschreite</w:t>
      </w:r>
      <w:r w:rsidR="006E6115">
        <w:rPr>
          <w:rFonts w:ascii="Arial" w:hAnsi="Arial" w:cs="Arial"/>
          <w:color w:val="000000" w:themeColor="text1"/>
          <w:sz w:val="20"/>
        </w:rPr>
        <w:t>nden Verlust von Nervenzellen im</w:t>
      </w:r>
      <w:r w:rsidR="00F50F2D" w:rsidRPr="005944F0">
        <w:rPr>
          <w:rFonts w:ascii="Arial" w:hAnsi="Arial" w:cs="Arial"/>
          <w:color w:val="000000" w:themeColor="text1"/>
          <w:sz w:val="20"/>
        </w:rPr>
        <w:t xml:space="preserve"> Gehirn</w:t>
      </w:r>
      <w:r w:rsidR="003D3AC2">
        <w:rPr>
          <w:rFonts w:ascii="Arial" w:hAnsi="Arial" w:cs="Arial"/>
          <w:color w:val="000000" w:themeColor="text1"/>
          <w:sz w:val="20"/>
        </w:rPr>
        <w:t xml:space="preserve"> und </w:t>
      </w:r>
      <w:r w:rsidR="0001351A">
        <w:rPr>
          <w:rFonts w:ascii="Arial" w:hAnsi="Arial" w:cs="Arial"/>
          <w:color w:val="000000" w:themeColor="text1"/>
          <w:sz w:val="20"/>
        </w:rPr>
        <w:t xml:space="preserve">werden oft </w:t>
      </w:r>
      <w:r w:rsidR="005A465D">
        <w:rPr>
          <w:rFonts w:ascii="Arial" w:hAnsi="Arial" w:cs="Arial"/>
          <w:color w:val="000000" w:themeColor="text1"/>
          <w:sz w:val="20"/>
        </w:rPr>
        <w:t xml:space="preserve">leider </w:t>
      </w:r>
      <w:r w:rsidR="00752C15">
        <w:rPr>
          <w:rFonts w:ascii="Arial" w:hAnsi="Arial" w:cs="Arial"/>
          <w:color w:val="000000" w:themeColor="text1"/>
          <w:sz w:val="20"/>
        </w:rPr>
        <w:t xml:space="preserve">erst zu einem </w:t>
      </w:r>
      <w:r w:rsidR="0001351A">
        <w:rPr>
          <w:rFonts w:ascii="Arial" w:hAnsi="Arial" w:cs="Arial"/>
          <w:color w:val="000000" w:themeColor="text1"/>
          <w:sz w:val="20"/>
        </w:rPr>
        <w:t xml:space="preserve">sehr </w:t>
      </w:r>
      <w:r w:rsidR="00752C15">
        <w:rPr>
          <w:rFonts w:ascii="Arial" w:hAnsi="Arial" w:cs="Arial"/>
          <w:color w:val="000000" w:themeColor="text1"/>
          <w:sz w:val="20"/>
        </w:rPr>
        <w:t>späten Zeitpunkt diagnostiziert</w:t>
      </w:r>
      <w:r w:rsidR="00F50F2D" w:rsidRPr="005944F0">
        <w:rPr>
          <w:rFonts w:ascii="Arial" w:hAnsi="Arial" w:cs="Arial"/>
          <w:color w:val="000000" w:themeColor="text1"/>
          <w:sz w:val="20"/>
        </w:rPr>
        <w:t xml:space="preserve">. </w:t>
      </w:r>
      <w:r w:rsidR="003E5F78">
        <w:rPr>
          <w:rFonts w:ascii="Arial" w:hAnsi="Arial" w:cs="Arial"/>
          <w:color w:val="000000" w:themeColor="text1"/>
          <w:sz w:val="20"/>
        </w:rPr>
        <w:t xml:space="preserve">Ursache hierfür ist, dass </w:t>
      </w:r>
      <w:r w:rsidR="003E5F78" w:rsidRPr="005944F0">
        <w:rPr>
          <w:rFonts w:ascii="Arial" w:hAnsi="Arial" w:cs="Arial"/>
          <w:color w:val="000000" w:themeColor="text1"/>
          <w:sz w:val="20"/>
        </w:rPr>
        <w:t xml:space="preserve">das Gehirn den Verlust der Nervenzellen </w:t>
      </w:r>
      <w:r w:rsidR="003E5F78">
        <w:rPr>
          <w:rFonts w:ascii="Arial" w:hAnsi="Arial" w:cs="Arial"/>
          <w:color w:val="000000" w:themeColor="text1"/>
          <w:sz w:val="20"/>
        </w:rPr>
        <w:t>z</w:t>
      </w:r>
      <w:r w:rsidR="00D929CC">
        <w:rPr>
          <w:rFonts w:ascii="Arial" w:hAnsi="Arial" w:cs="Arial"/>
          <w:color w:val="000000" w:themeColor="text1"/>
          <w:sz w:val="20"/>
        </w:rPr>
        <w:t>u Beginn</w:t>
      </w:r>
      <w:r w:rsidR="00F50F2D" w:rsidRPr="005944F0">
        <w:rPr>
          <w:rFonts w:ascii="Arial" w:hAnsi="Arial" w:cs="Arial"/>
          <w:color w:val="000000" w:themeColor="text1"/>
          <w:sz w:val="20"/>
        </w:rPr>
        <w:t xml:space="preserve"> </w:t>
      </w:r>
      <w:r>
        <w:rPr>
          <w:rFonts w:ascii="Arial" w:hAnsi="Arial" w:cs="Arial"/>
          <w:color w:val="000000" w:themeColor="text1"/>
          <w:sz w:val="20"/>
        </w:rPr>
        <w:t>dieser</w:t>
      </w:r>
      <w:r w:rsidRPr="005944F0">
        <w:rPr>
          <w:rFonts w:ascii="Arial" w:hAnsi="Arial" w:cs="Arial"/>
          <w:color w:val="000000" w:themeColor="text1"/>
          <w:sz w:val="20"/>
        </w:rPr>
        <w:t xml:space="preserve"> Erkrankung</w:t>
      </w:r>
      <w:r>
        <w:rPr>
          <w:rFonts w:ascii="Arial" w:hAnsi="Arial" w:cs="Arial"/>
          <w:color w:val="000000" w:themeColor="text1"/>
          <w:sz w:val="20"/>
        </w:rPr>
        <w:t>en</w:t>
      </w:r>
      <w:r w:rsidRPr="005944F0">
        <w:rPr>
          <w:rFonts w:ascii="Arial" w:hAnsi="Arial" w:cs="Arial"/>
          <w:color w:val="000000" w:themeColor="text1"/>
          <w:sz w:val="20"/>
        </w:rPr>
        <w:t xml:space="preserve"> </w:t>
      </w:r>
      <w:r w:rsidR="00F50F2D" w:rsidRPr="005944F0">
        <w:rPr>
          <w:rFonts w:ascii="Arial" w:hAnsi="Arial" w:cs="Arial"/>
          <w:color w:val="000000" w:themeColor="text1"/>
          <w:sz w:val="20"/>
        </w:rPr>
        <w:t xml:space="preserve">in der Regel </w:t>
      </w:r>
      <w:r w:rsidR="00FA5A6B">
        <w:rPr>
          <w:rFonts w:ascii="Arial" w:hAnsi="Arial" w:cs="Arial"/>
          <w:color w:val="000000" w:themeColor="text1"/>
          <w:sz w:val="20"/>
        </w:rPr>
        <w:t xml:space="preserve">gut </w:t>
      </w:r>
      <w:r w:rsidR="00F50F2D" w:rsidRPr="006E6115">
        <w:rPr>
          <w:rFonts w:ascii="Arial" w:hAnsi="Arial" w:cs="Arial"/>
          <w:color w:val="000000" w:themeColor="text1"/>
          <w:sz w:val="20"/>
        </w:rPr>
        <w:t>kompensieren</w:t>
      </w:r>
      <w:r w:rsidR="003E5F78" w:rsidRPr="006E6115">
        <w:rPr>
          <w:rFonts w:ascii="Arial" w:hAnsi="Arial" w:cs="Arial"/>
          <w:color w:val="000000" w:themeColor="text1"/>
          <w:sz w:val="20"/>
        </w:rPr>
        <w:t xml:space="preserve"> kann</w:t>
      </w:r>
      <w:r w:rsidRPr="006E6115">
        <w:rPr>
          <w:rFonts w:ascii="Arial" w:hAnsi="Arial" w:cs="Arial"/>
          <w:color w:val="000000" w:themeColor="text1"/>
          <w:sz w:val="20"/>
        </w:rPr>
        <w:t xml:space="preserve"> – dies wird als </w:t>
      </w:r>
      <w:r w:rsidR="00F50F2D" w:rsidRPr="006E6115">
        <w:rPr>
          <w:rFonts w:ascii="Arial" w:hAnsi="Arial" w:cs="Arial"/>
          <w:color w:val="000000" w:themeColor="text1"/>
          <w:sz w:val="20"/>
        </w:rPr>
        <w:t>Reservekapazität des Gehirns</w:t>
      </w:r>
      <w:r w:rsidRPr="006E6115">
        <w:rPr>
          <w:rFonts w:ascii="Arial" w:hAnsi="Arial" w:cs="Arial"/>
          <w:color w:val="000000" w:themeColor="text1"/>
          <w:sz w:val="20"/>
        </w:rPr>
        <w:t xml:space="preserve"> bezeichnet</w:t>
      </w:r>
      <w:r w:rsidR="00F50F2D" w:rsidRPr="006E6115">
        <w:rPr>
          <w:rFonts w:ascii="Arial" w:hAnsi="Arial" w:cs="Arial"/>
          <w:color w:val="000000" w:themeColor="text1"/>
          <w:sz w:val="20"/>
        </w:rPr>
        <w:t xml:space="preserve">. </w:t>
      </w:r>
      <w:r w:rsidR="003E5F78" w:rsidRPr="006E6115">
        <w:rPr>
          <w:rFonts w:ascii="Arial" w:hAnsi="Arial" w:cs="Arial"/>
          <w:color w:val="000000" w:themeColor="text1"/>
          <w:sz w:val="20"/>
        </w:rPr>
        <w:t>Die ersten Sym</w:t>
      </w:r>
      <w:r w:rsidR="003D3AC2" w:rsidRPr="006E6115">
        <w:rPr>
          <w:rFonts w:ascii="Arial" w:hAnsi="Arial" w:cs="Arial"/>
          <w:color w:val="000000" w:themeColor="text1"/>
          <w:sz w:val="20"/>
        </w:rPr>
        <w:t>p</w:t>
      </w:r>
      <w:r w:rsidR="003E5F78" w:rsidRPr="006E6115">
        <w:rPr>
          <w:rFonts w:ascii="Arial" w:hAnsi="Arial" w:cs="Arial"/>
          <w:color w:val="000000" w:themeColor="text1"/>
          <w:sz w:val="20"/>
        </w:rPr>
        <w:t>tome bemerkt d</w:t>
      </w:r>
      <w:r w:rsidR="00315969" w:rsidRPr="006E6115">
        <w:rPr>
          <w:rFonts w:ascii="Arial" w:hAnsi="Arial" w:cs="Arial"/>
          <w:color w:val="000000" w:themeColor="text1"/>
          <w:sz w:val="20"/>
        </w:rPr>
        <w:t xml:space="preserve">er Patient </w:t>
      </w:r>
      <w:r w:rsidR="005A465D" w:rsidRPr="006E6115">
        <w:rPr>
          <w:rFonts w:ascii="Arial" w:hAnsi="Arial" w:cs="Arial"/>
          <w:color w:val="000000" w:themeColor="text1"/>
          <w:sz w:val="20"/>
        </w:rPr>
        <w:t>erst</w:t>
      </w:r>
      <w:r w:rsidR="00315969" w:rsidRPr="006E6115">
        <w:rPr>
          <w:rFonts w:ascii="Arial" w:hAnsi="Arial" w:cs="Arial"/>
          <w:color w:val="000000" w:themeColor="text1"/>
          <w:sz w:val="20"/>
        </w:rPr>
        <w:t>, wenn</w:t>
      </w:r>
      <w:r w:rsidR="00F50F2D" w:rsidRPr="006E6115">
        <w:rPr>
          <w:rFonts w:ascii="Arial" w:hAnsi="Arial" w:cs="Arial"/>
          <w:color w:val="000000" w:themeColor="text1"/>
          <w:sz w:val="20"/>
        </w:rPr>
        <w:t xml:space="preserve"> der Verlust an Nervenzellen so groß </w:t>
      </w:r>
      <w:r w:rsidR="00D929CC" w:rsidRPr="006E6115">
        <w:rPr>
          <w:rFonts w:ascii="Arial" w:hAnsi="Arial" w:cs="Arial"/>
          <w:color w:val="000000" w:themeColor="text1"/>
          <w:sz w:val="20"/>
        </w:rPr>
        <w:t>ist</w:t>
      </w:r>
      <w:r w:rsidR="00F50F2D" w:rsidRPr="006E6115">
        <w:rPr>
          <w:rFonts w:ascii="Arial" w:hAnsi="Arial" w:cs="Arial"/>
          <w:color w:val="000000" w:themeColor="text1"/>
          <w:sz w:val="20"/>
        </w:rPr>
        <w:t xml:space="preserve">, dass die Reservekapazität des Gehirns </w:t>
      </w:r>
      <w:r w:rsidR="00C94817" w:rsidRPr="006E6115">
        <w:rPr>
          <w:rFonts w:ascii="Arial" w:hAnsi="Arial" w:cs="Arial"/>
          <w:color w:val="000000" w:themeColor="text1"/>
          <w:sz w:val="20"/>
        </w:rPr>
        <w:t>dies</w:t>
      </w:r>
      <w:r w:rsidR="00EE10E1">
        <w:rPr>
          <w:rFonts w:ascii="Arial" w:hAnsi="Arial" w:cs="Arial"/>
          <w:color w:val="000000" w:themeColor="text1"/>
          <w:sz w:val="20"/>
        </w:rPr>
        <w:t>en</w:t>
      </w:r>
      <w:r w:rsidR="00C94817" w:rsidRPr="006E6115">
        <w:rPr>
          <w:rFonts w:ascii="Arial" w:hAnsi="Arial" w:cs="Arial"/>
          <w:color w:val="000000" w:themeColor="text1"/>
          <w:sz w:val="20"/>
        </w:rPr>
        <w:t xml:space="preserve"> nicht mehr ausgleichen kann</w:t>
      </w:r>
      <w:r w:rsidRPr="006E6115">
        <w:rPr>
          <w:rFonts w:ascii="Arial" w:hAnsi="Arial" w:cs="Arial"/>
          <w:color w:val="000000" w:themeColor="text1"/>
          <w:sz w:val="20"/>
        </w:rPr>
        <w:t>.</w:t>
      </w:r>
      <w:r w:rsidR="00C94817" w:rsidRPr="006E6115">
        <w:rPr>
          <w:rFonts w:ascii="Arial" w:hAnsi="Arial" w:cs="Arial"/>
          <w:color w:val="000000" w:themeColor="text1"/>
          <w:sz w:val="20"/>
        </w:rPr>
        <w:t xml:space="preserve"> Bei der Alzheimer-Krankheit </w:t>
      </w:r>
      <w:r w:rsidR="00D929CC" w:rsidRPr="006E6115">
        <w:rPr>
          <w:rFonts w:ascii="Arial" w:hAnsi="Arial" w:cs="Arial"/>
          <w:color w:val="000000" w:themeColor="text1"/>
          <w:sz w:val="20"/>
        </w:rPr>
        <w:t>sind</w:t>
      </w:r>
      <w:r w:rsidR="00C94817" w:rsidRPr="006E6115">
        <w:rPr>
          <w:rFonts w:ascii="Arial" w:hAnsi="Arial" w:cs="Arial"/>
          <w:color w:val="000000" w:themeColor="text1"/>
          <w:sz w:val="20"/>
        </w:rPr>
        <w:t xml:space="preserve"> </w:t>
      </w:r>
      <w:r w:rsidR="00EE10E1">
        <w:rPr>
          <w:rFonts w:ascii="Arial" w:hAnsi="Arial" w:cs="Arial"/>
          <w:color w:val="000000" w:themeColor="text1"/>
          <w:sz w:val="20"/>
        </w:rPr>
        <w:t>die ersten Symptome</w:t>
      </w:r>
      <w:r w:rsidR="00EE10E1" w:rsidRPr="006E6115">
        <w:rPr>
          <w:rFonts w:ascii="Arial" w:hAnsi="Arial" w:cs="Arial"/>
          <w:color w:val="000000" w:themeColor="text1"/>
          <w:sz w:val="20"/>
        </w:rPr>
        <w:t xml:space="preserve"> </w:t>
      </w:r>
      <w:r w:rsidR="00315969" w:rsidRPr="006E6115">
        <w:rPr>
          <w:rFonts w:ascii="Arial" w:hAnsi="Arial" w:cs="Arial"/>
          <w:color w:val="000000" w:themeColor="text1"/>
          <w:sz w:val="20"/>
        </w:rPr>
        <w:t>in der Regel</w:t>
      </w:r>
      <w:r w:rsidR="00D929CC" w:rsidRPr="006E6115">
        <w:rPr>
          <w:rFonts w:ascii="Arial" w:hAnsi="Arial" w:cs="Arial"/>
          <w:color w:val="000000" w:themeColor="text1"/>
          <w:sz w:val="20"/>
        </w:rPr>
        <w:t xml:space="preserve"> </w:t>
      </w:r>
      <w:r w:rsidR="00EE10E1">
        <w:rPr>
          <w:rFonts w:ascii="Arial" w:hAnsi="Arial" w:cs="Arial"/>
          <w:color w:val="000000" w:themeColor="text1"/>
          <w:sz w:val="20"/>
        </w:rPr>
        <w:t>Beeinträchtigungen des Gedächtnisses</w:t>
      </w:r>
      <w:r w:rsidR="00C94817" w:rsidRPr="00EB6A23">
        <w:rPr>
          <w:rFonts w:ascii="Arial" w:hAnsi="Arial" w:cs="Arial"/>
          <w:sz w:val="20"/>
        </w:rPr>
        <w:t xml:space="preserve">, bei der Parkinson-Krankheit </w:t>
      </w:r>
      <w:r w:rsidR="00EE10E1">
        <w:rPr>
          <w:rFonts w:ascii="Arial" w:hAnsi="Arial" w:cs="Arial"/>
          <w:sz w:val="20"/>
        </w:rPr>
        <w:t>sind es</w:t>
      </w:r>
      <w:r w:rsidR="00EE10E1" w:rsidRPr="00EB6A23">
        <w:rPr>
          <w:rFonts w:ascii="Arial" w:hAnsi="Arial" w:cs="Arial"/>
          <w:sz w:val="20"/>
        </w:rPr>
        <w:t xml:space="preserve"> </w:t>
      </w:r>
      <w:r w:rsidR="00C94817" w:rsidRPr="00EB6A23">
        <w:rPr>
          <w:rFonts w:ascii="Arial" w:hAnsi="Arial" w:cs="Arial"/>
          <w:sz w:val="20"/>
        </w:rPr>
        <w:t>Bewegungsstörungen</w:t>
      </w:r>
      <w:r w:rsidR="00C94817" w:rsidRPr="00AF37B3">
        <w:rPr>
          <w:rFonts w:ascii="Arial" w:hAnsi="Arial" w:cs="Arial"/>
          <w:sz w:val="20"/>
        </w:rPr>
        <w:t>.</w:t>
      </w:r>
      <w:r w:rsidR="00B65BD4">
        <w:rPr>
          <w:rFonts w:ascii="Arial" w:hAnsi="Arial" w:cs="Arial"/>
          <w:sz w:val="20"/>
        </w:rPr>
        <w:t xml:space="preserve"> </w:t>
      </w:r>
      <w:r w:rsidR="00EE10E1">
        <w:rPr>
          <w:rFonts w:ascii="Arial" w:hAnsi="Arial"/>
          <w:sz w:val="20"/>
          <w:szCs w:val="18"/>
        </w:rPr>
        <w:t>Falls alle</w:t>
      </w:r>
      <w:r w:rsidR="0001351A">
        <w:rPr>
          <w:rFonts w:ascii="Arial" w:hAnsi="Arial"/>
          <w:sz w:val="20"/>
          <w:szCs w:val="18"/>
        </w:rPr>
        <w:t xml:space="preserve"> </w:t>
      </w:r>
      <w:r w:rsidR="00D47D3F" w:rsidRPr="00F04FE5">
        <w:rPr>
          <w:rFonts w:ascii="Arial" w:hAnsi="Arial"/>
          <w:sz w:val="20"/>
          <w:szCs w:val="18"/>
        </w:rPr>
        <w:t xml:space="preserve">charakteristischen </w:t>
      </w:r>
      <w:r w:rsidR="00EE10E1">
        <w:rPr>
          <w:rFonts w:ascii="Arial" w:hAnsi="Arial"/>
          <w:sz w:val="20"/>
          <w:szCs w:val="18"/>
        </w:rPr>
        <w:t>Symptome</w:t>
      </w:r>
      <w:r w:rsidR="0001351A">
        <w:rPr>
          <w:rFonts w:ascii="Arial" w:hAnsi="Arial"/>
          <w:sz w:val="20"/>
          <w:szCs w:val="18"/>
        </w:rPr>
        <w:t xml:space="preserve"> in typischer Ausprägung </w:t>
      </w:r>
      <w:r w:rsidR="00EE10E1">
        <w:rPr>
          <w:rFonts w:ascii="Arial" w:hAnsi="Arial"/>
          <w:sz w:val="20"/>
          <w:szCs w:val="18"/>
        </w:rPr>
        <w:t xml:space="preserve">auftreten, </w:t>
      </w:r>
      <w:r w:rsidR="0001351A">
        <w:rPr>
          <w:rFonts w:ascii="Arial" w:hAnsi="Arial"/>
          <w:sz w:val="20"/>
          <w:szCs w:val="18"/>
        </w:rPr>
        <w:t>lassen sich beide</w:t>
      </w:r>
      <w:r w:rsidR="0001351A" w:rsidRPr="00F04FE5">
        <w:rPr>
          <w:rFonts w:ascii="Arial" w:hAnsi="Arial"/>
          <w:sz w:val="20"/>
          <w:szCs w:val="18"/>
        </w:rPr>
        <w:t xml:space="preserve"> Erkrankungen </w:t>
      </w:r>
      <w:r w:rsidR="0001351A">
        <w:rPr>
          <w:rFonts w:ascii="Arial" w:hAnsi="Arial"/>
          <w:sz w:val="20"/>
          <w:szCs w:val="18"/>
        </w:rPr>
        <w:t>relativ</w:t>
      </w:r>
      <w:r w:rsidR="00D47D3F" w:rsidRPr="00F04FE5">
        <w:rPr>
          <w:rFonts w:ascii="Arial" w:hAnsi="Arial"/>
          <w:sz w:val="20"/>
          <w:szCs w:val="18"/>
        </w:rPr>
        <w:t xml:space="preserve"> leicht diagnostizieren.</w:t>
      </w:r>
      <w:r w:rsidR="00D47D3F" w:rsidRPr="008335F3">
        <w:rPr>
          <w:rFonts w:ascii="Arial" w:hAnsi="Arial"/>
          <w:color w:val="008000"/>
          <w:sz w:val="20"/>
          <w:szCs w:val="18"/>
        </w:rPr>
        <w:t xml:space="preserve"> </w:t>
      </w:r>
      <w:r w:rsidR="0001351A">
        <w:rPr>
          <w:rFonts w:ascii="Arial" w:hAnsi="Arial"/>
          <w:sz w:val="20"/>
          <w:szCs w:val="18"/>
        </w:rPr>
        <w:t xml:space="preserve">Es gibt allerdings auch </w:t>
      </w:r>
      <w:r w:rsidR="00D11C45">
        <w:rPr>
          <w:rFonts w:ascii="Arial" w:hAnsi="Arial"/>
          <w:sz w:val="20"/>
          <w:szCs w:val="18"/>
        </w:rPr>
        <w:t xml:space="preserve">viele </w:t>
      </w:r>
      <w:r w:rsidR="0001351A">
        <w:rPr>
          <w:rFonts w:ascii="Arial" w:hAnsi="Arial"/>
          <w:sz w:val="20"/>
          <w:szCs w:val="18"/>
        </w:rPr>
        <w:t>Patienten mit</w:t>
      </w:r>
      <w:r w:rsidR="00D47D3F" w:rsidRPr="00155C9D">
        <w:rPr>
          <w:rFonts w:ascii="Arial" w:hAnsi="Arial"/>
          <w:sz w:val="20"/>
          <w:szCs w:val="18"/>
        </w:rPr>
        <w:t xml:space="preserve"> komplexe</w:t>
      </w:r>
      <w:r w:rsidR="0001351A">
        <w:rPr>
          <w:rFonts w:ascii="Arial" w:hAnsi="Arial"/>
          <w:sz w:val="20"/>
          <w:szCs w:val="18"/>
        </w:rPr>
        <w:t>n</w:t>
      </w:r>
      <w:r w:rsidR="00D47D3F" w:rsidRPr="00155C9D">
        <w:rPr>
          <w:rFonts w:ascii="Arial" w:hAnsi="Arial"/>
          <w:sz w:val="20"/>
          <w:szCs w:val="18"/>
        </w:rPr>
        <w:t xml:space="preserve"> Krankheitsmuster</w:t>
      </w:r>
      <w:r w:rsidR="00EE10E1">
        <w:rPr>
          <w:rFonts w:ascii="Arial" w:hAnsi="Arial"/>
          <w:sz w:val="20"/>
          <w:szCs w:val="18"/>
        </w:rPr>
        <w:t>n</w:t>
      </w:r>
      <w:r w:rsidR="00D47D3F" w:rsidRPr="00155C9D">
        <w:rPr>
          <w:rFonts w:ascii="Arial" w:hAnsi="Arial"/>
          <w:sz w:val="20"/>
          <w:szCs w:val="18"/>
        </w:rPr>
        <w:t xml:space="preserve">, die eine eindeutige Zuordnung nicht sicher erlauben. </w:t>
      </w:r>
      <w:r w:rsidR="0001351A">
        <w:rPr>
          <w:rFonts w:ascii="Arial" w:hAnsi="Arial" w:cs="Arial"/>
          <w:sz w:val="20"/>
        </w:rPr>
        <w:t xml:space="preserve">Insbesondere </w:t>
      </w:r>
      <w:r w:rsidR="00F45D2C">
        <w:rPr>
          <w:rFonts w:ascii="Arial" w:hAnsi="Arial" w:cs="Arial"/>
          <w:sz w:val="20"/>
        </w:rPr>
        <w:t>sind</w:t>
      </w:r>
      <w:r w:rsidR="00F45D2C" w:rsidRPr="00AF37B3">
        <w:rPr>
          <w:rFonts w:ascii="Arial" w:hAnsi="Arial" w:cs="Arial"/>
          <w:sz w:val="20"/>
        </w:rPr>
        <w:t xml:space="preserve"> </w:t>
      </w:r>
      <w:r w:rsidR="0001351A">
        <w:rPr>
          <w:rFonts w:ascii="Arial" w:hAnsi="Arial" w:cs="Arial"/>
          <w:sz w:val="20"/>
        </w:rPr>
        <w:t>die</w:t>
      </w:r>
      <w:r w:rsidR="0001351A" w:rsidRPr="00AF37B3">
        <w:rPr>
          <w:rFonts w:ascii="Arial" w:hAnsi="Arial" w:cs="Arial"/>
          <w:sz w:val="20"/>
        </w:rPr>
        <w:t xml:space="preserve"> </w:t>
      </w:r>
      <w:r w:rsidR="00E011ED" w:rsidRPr="00AF37B3">
        <w:rPr>
          <w:rFonts w:ascii="Arial" w:hAnsi="Arial" w:cs="Arial"/>
          <w:sz w:val="20"/>
        </w:rPr>
        <w:t xml:space="preserve">frühen Symptome einer neurodegenerativen Erkrankung häufig </w:t>
      </w:r>
      <w:r w:rsidR="00D43A0F">
        <w:rPr>
          <w:rFonts w:ascii="Arial" w:hAnsi="Arial" w:cs="Arial"/>
          <w:sz w:val="20"/>
        </w:rPr>
        <w:t>vage</w:t>
      </w:r>
      <w:r w:rsidR="00E011ED" w:rsidRPr="00AF37B3">
        <w:rPr>
          <w:rFonts w:ascii="Arial" w:hAnsi="Arial" w:cs="Arial"/>
          <w:sz w:val="20"/>
        </w:rPr>
        <w:t xml:space="preserve"> und nur wenig </w:t>
      </w:r>
      <w:r w:rsidR="00E011ED" w:rsidRPr="00A1111D">
        <w:rPr>
          <w:rFonts w:ascii="Arial" w:hAnsi="Arial" w:cs="Arial"/>
          <w:sz w:val="20"/>
        </w:rPr>
        <w:t xml:space="preserve">richtungsweisend, </w:t>
      </w:r>
      <w:r w:rsidR="00DC176D">
        <w:rPr>
          <w:rFonts w:ascii="Arial" w:hAnsi="Arial" w:cs="Arial"/>
          <w:sz w:val="20"/>
        </w:rPr>
        <w:t xml:space="preserve">so dass eine </w:t>
      </w:r>
      <w:r w:rsidR="00E011ED" w:rsidRPr="00A1111D">
        <w:rPr>
          <w:rFonts w:ascii="Arial" w:hAnsi="Arial" w:cs="Arial"/>
          <w:sz w:val="20"/>
        </w:rPr>
        <w:t>sicher</w:t>
      </w:r>
      <w:r w:rsidR="006B0587">
        <w:rPr>
          <w:rFonts w:ascii="Arial" w:hAnsi="Arial" w:cs="Arial"/>
          <w:sz w:val="20"/>
        </w:rPr>
        <w:t>e</w:t>
      </w:r>
      <w:r w:rsidR="00E011ED" w:rsidRPr="00A1111D">
        <w:rPr>
          <w:rFonts w:ascii="Arial" w:hAnsi="Arial" w:cs="Arial"/>
          <w:sz w:val="20"/>
        </w:rPr>
        <w:t xml:space="preserve"> Diagnose </w:t>
      </w:r>
      <w:r w:rsidR="00AF37B3" w:rsidRPr="00A1111D">
        <w:rPr>
          <w:rFonts w:ascii="Arial" w:hAnsi="Arial" w:cs="Arial"/>
          <w:sz w:val="20"/>
        </w:rPr>
        <w:t>schwierig</w:t>
      </w:r>
      <w:r w:rsidR="00155C9D">
        <w:rPr>
          <w:rFonts w:ascii="Arial" w:hAnsi="Arial" w:cs="Arial"/>
          <w:sz w:val="20"/>
        </w:rPr>
        <w:t xml:space="preserve"> </w:t>
      </w:r>
      <w:r w:rsidR="00F45D2C">
        <w:rPr>
          <w:rFonts w:ascii="Arial" w:hAnsi="Arial" w:cs="Arial"/>
          <w:sz w:val="20"/>
        </w:rPr>
        <w:t>ist</w:t>
      </w:r>
      <w:r w:rsidR="00E011ED" w:rsidRPr="00A1111D">
        <w:rPr>
          <w:rFonts w:ascii="Arial" w:hAnsi="Arial" w:cs="Arial"/>
          <w:sz w:val="20"/>
        </w:rPr>
        <w:t xml:space="preserve">. </w:t>
      </w:r>
      <w:r w:rsidR="0001351A">
        <w:rPr>
          <w:rFonts w:ascii="Arial" w:hAnsi="Arial" w:cs="Arial"/>
          <w:sz w:val="20"/>
        </w:rPr>
        <w:t xml:space="preserve">In diesen Fällen kann die </w:t>
      </w:r>
      <w:r w:rsidR="00FA3F49">
        <w:rPr>
          <w:rFonts w:ascii="Arial" w:hAnsi="Arial" w:cs="Arial"/>
          <w:sz w:val="20"/>
        </w:rPr>
        <w:t>n</w:t>
      </w:r>
      <w:r w:rsidR="00E609DB" w:rsidRPr="00A1111D">
        <w:rPr>
          <w:rFonts w:ascii="Arial" w:hAnsi="Arial" w:cs="Arial"/>
          <w:sz w:val="20"/>
        </w:rPr>
        <w:t>uklearmedizin</w:t>
      </w:r>
      <w:r w:rsidR="00FA3F49">
        <w:rPr>
          <w:rFonts w:ascii="Arial" w:hAnsi="Arial" w:cs="Arial"/>
          <w:sz w:val="20"/>
        </w:rPr>
        <w:t>ische Bildgebung</w:t>
      </w:r>
      <w:r w:rsidR="00FA5A6B">
        <w:rPr>
          <w:rFonts w:ascii="Arial" w:hAnsi="Arial" w:cs="Arial"/>
          <w:sz w:val="20"/>
        </w:rPr>
        <w:t xml:space="preserve"> zu</w:t>
      </w:r>
      <w:r w:rsidR="0001351A">
        <w:rPr>
          <w:rFonts w:ascii="Arial" w:hAnsi="Arial" w:cs="Arial"/>
          <w:sz w:val="20"/>
        </w:rPr>
        <w:t xml:space="preserve"> einer besseren Diagnostik beitragen, indem </w:t>
      </w:r>
      <w:r w:rsidR="00FA3F49">
        <w:rPr>
          <w:rFonts w:ascii="Arial" w:hAnsi="Arial" w:cs="Arial"/>
          <w:sz w:val="20"/>
        </w:rPr>
        <w:t xml:space="preserve">sie </w:t>
      </w:r>
      <w:r w:rsidR="00FE6C97">
        <w:rPr>
          <w:rFonts w:ascii="Arial" w:hAnsi="Arial" w:cs="Arial"/>
          <w:sz w:val="20"/>
        </w:rPr>
        <w:t>krankheits</w:t>
      </w:r>
      <w:r w:rsidR="00A1111D" w:rsidRPr="00A1111D">
        <w:rPr>
          <w:rFonts w:ascii="Arial" w:hAnsi="Arial" w:cs="Arial"/>
          <w:sz w:val="20"/>
        </w:rPr>
        <w:t>typische Veränderungen im Gehi</w:t>
      </w:r>
      <w:r w:rsidR="001C02C1">
        <w:rPr>
          <w:rFonts w:ascii="Arial" w:hAnsi="Arial" w:cs="Arial"/>
          <w:sz w:val="20"/>
        </w:rPr>
        <w:t>rn mit großer Genauigkeit nach</w:t>
      </w:r>
      <w:r w:rsidR="00A1111D" w:rsidRPr="00A1111D">
        <w:rPr>
          <w:rFonts w:ascii="Arial" w:hAnsi="Arial" w:cs="Arial"/>
          <w:sz w:val="20"/>
        </w:rPr>
        <w:t>weis</w:t>
      </w:r>
      <w:r w:rsidR="00FA3F49">
        <w:rPr>
          <w:rFonts w:ascii="Arial" w:hAnsi="Arial" w:cs="Arial"/>
          <w:sz w:val="20"/>
        </w:rPr>
        <w:t>t</w:t>
      </w:r>
      <w:r w:rsidR="00A1111D" w:rsidRPr="00A1111D">
        <w:rPr>
          <w:rFonts w:ascii="Arial" w:hAnsi="Arial" w:cs="Arial"/>
          <w:sz w:val="20"/>
        </w:rPr>
        <w:t xml:space="preserve"> </w:t>
      </w:r>
      <w:r w:rsidR="00FA3F49">
        <w:rPr>
          <w:rFonts w:ascii="Arial" w:hAnsi="Arial" w:cs="Arial"/>
          <w:sz w:val="20"/>
        </w:rPr>
        <w:t>oder</w:t>
      </w:r>
      <w:r w:rsidR="00FA3F49" w:rsidRPr="00A1111D">
        <w:rPr>
          <w:rFonts w:ascii="Arial" w:hAnsi="Arial" w:cs="Arial"/>
          <w:sz w:val="20"/>
        </w:rPr>
        <w:t xml:space="preserve"> </w:t>
      </w:r>
      <w:r w:rsidR="001C02C1">
        <w:rPr>
          <w:rFonts w:ascii="Arial" w:hAnsi="Arial" w:cs="Arial"/>
          <w:sz w:val="20"/>
        </w:rPr>
        <w:t>aus</w:t>
      </w:r>
      <w:r w:rsidR="00A1111D" w:rsidRPr="00A1111D">
        <w:rPr>
          <w:rFonts w:ascii="Arial" w:hAnsi="Arial" w:cs="Arial"/>
          <w:sz w:val="20"/>
        </w:rPr>
        <w:t>schließ</w:t>
      </w:r>
      <w:r w:rsidR="00FA3F49">
        <w:rPr>
          <w:rFonts w:ascii="Arial" w:hAnsi="Arial" w:cs="Arial"/>
          <w:sz w:val="20"/>
        </w:rPr>
        <w:t>t</w:t>
      </w:r>
      <w:r w:rsidR="00A1111D" w:rsidRPr="00A1111D">
        <w:rPr>
          <w:rFonts w:ascii="Arial" w:hAnsi="Arial" w:cs="Arial"/>
          <w:sz w:val="20"/>
        </w:rPr>
        <w:t>.</w:t>
      </w:r>
    </w:p>
    <w:p w14:paraId="2067AFEC" w14:textId="5C08C094" w:rsidR="00676269" w:rsidRDefault="00A74BFB" w:rsidP="00676269">
      <w:pPr>
        <w:widowControl w:val="0"/>
        <w:autoSpaceDE w:val="0"/>
        <w:autoSpaceDN w:val="0"/>
        <w:adjustRightInd w:val="0"/>
        <w:spacing w:line="260" w:lineRule="atLeast"/>
        <w:ind w:left="-425"/>
        <w:rPr>
          <w:rFonts w:ascii="Arial" w:hAnsi="Arial" w:cs="Arial"/>
          <w:sz w:val="20"/>
        </w:rPr>
      </w:pPr>
      <w:r>
        <w:rPr>
          <w:rFonts w:ascii="Arial" w:hAnsi="Arial" w:cs="Arial"/>
          <w:sz w:val="20"/>
        </w:rPr>
        <w:t>D</w:t>
      </w:r>
      <w:r w:rsidR="00CB46B7" w:rsidRPr="00CB46B7">
        <w:rPr>
          <w:rFonts w:ascii="Arial" w:hAnsi="Arial" w:cs="Arial"/>
          <w:sz w:val="20"/>
        </w:rPr>
        <w:t xml:space="preserve">ie Diagnose der Alzheimer-Krankheit stellt ein </w:t>
      </w:r>
      <w:r>
        <w:rPr>
          <w:rFonts w:ascii="Arial" w:hAnsi="Arial" w:cs="Arial"/>
          <w:sz w:val="20"/>
        </w:rPr>
        <w:t xml:space="preserve">besonders </w:t>
      </w:r>
      <w:r w:rsidR="00CB46B7" w:rsidRPr="00CB46B7">
        <w:rPr>
          <w:rFonts w:ascii="Arial" w:hAnsi="Arial" w:cs="Arial"/>
          <w:sz w:val="20"/>
        </w:rPr>
        <w:t>schwerwiegendes Ereignis für den Patienten und seine Angehörigen dar</w:t>
      </w:r>
      <w:r w:rsidR="00FA5A6B">
        <w:rPr>
          <w:rFonts w:ascii="Arial" w:hAnsi="Arial" w:cs="Arial"/>
          <w:sz w:val="20"/>
        </w:rPr>
        <w:t>. O</w:t>
      </w:r>
      <w:r w:rsidR="00CB46B7" w:rsidRPr="00CB46B7">
        <w:rPr>
          <w:rFonts w:ascii="Arial" w:hAnsi="Arial" w:cs="Arial"/>
          <w:sz w:val="20"/>
        </w:rPr>
        <w:t xml:space="preserve">ft wird </w:t>
      </w:r>
      <w:r w:rsidR="00EE10E1">
        <w:rPr>
          <w:rFonts w:ascii="Arial" w:hAnsi="Arial" w:cs="Arial"/>
          <w:sz w:val="20"/>
        </w:rPr>
        <w:t>das</w:t>
      </w:r>
      <w:r w:rsidR="00EE10E1" w:rsidRPr="00CB46B7">
        <w:rPr>
          <w:rFonts w:ascii="Arial" w:hAnsi="Arial" w:cs="Arial"/>
          <w:sz w:val="20"/>
        </w:rPr>
        <w:t xml:space="preserve"> </w:t>
      </w:r>
      <w:r w:rsidR="00CB46B7" w:rsidRPr="00CB46B7">
        <w:rPr>
          <w:rFonts w:ascii="Arial" w:hAnsi="Arial" w:cs="Arial"/>
          <w:sz w:val="20"/>
        </w:rPr>
        <w:t>mit der Erkrankung</w:t>
      </w:r>
      <w:r w:rsidR="00D929CC" w:rsidRPr="00CB46B7">
        <w:rPr>
          <w:rFonts w:ascii="Arial" w:hAnsi="Arial" w:cs="Arial"/>
          <w:sz w:val="20"/>
        </w:rPr>
        <w:t xml:space="preserve"> einhergehende </w:t>
      </w:r>
      <w:r w:rsidR="00EE10E1">
        <w:rPr>
          <w:rFonts w:ascii="Arial" w:hAnsi="Arial" w:cs="Arial"/>
          <w:sz w:val="20"/>
        </w:rPr>
        <w:t>Nachlassen</w:t>
      </w:r>
      <w:r w:rsidR="00EE10E1" w:rsidRPr="00CB46B7">
        <w:rPr>
          <w:rFonts w:ascii="Arial" w:hAnsi="Arial" w:cs="Arial"/>
          <w:sz w:val="20"/>
        </w:rPr>
        <w:t xml:space="preserve"> </w:t>
      </w:r>
      <w:r w:rsidR="00D929CC" w:rsidRPr="00CB46B7">
        <w:rPr>
          <w:rFonts w:ascii="Arial" w:hAnsi="Arial" w:cs="Arial"/>
          <w:sz w:val="20"/>
        </w:rPr>
        <w:t>der geistigen Fähigkeiten bis hin zum Verlust der eigenen Persönlichkeit als stärkere Bedrohung empfunden als Herz-Kreislauf- und selbst Krebserkrankungen.</w:t>
      </w:r>
      <w:r w:rsidR="00581B16" w:rsidRPr="00CB46B7">
        <w:rPr>
          <w:rFonts w:ascii="Arial" w:hAnsi="Arial" w:cs="Arial"/>
          <w:sz w:val="20"/>
        </w:rPr>
        <w:t xml:space="preserve"> </w:t>
      </w:r>
      <w:r>
        <w:rPr>
          <w:rFonts w:ascii="Arial" w:hAnsi="Arial" w:cs="Arial"/>
          <w:sz w:val="20"/>
        </w:rPr>
        <w:t xml:space="preserve">Schon </w:t>
      </w:r>
      <w:r w:rsidR="00AC0508">
        <w:rPr>
          <w:rFonts w:ascii="Arial" w:hAnsi="Arial" w:cs="Arial"/>
          <w:sz w:val="20"/>
        </w:rPr>
        <w:t>a</w:t>
      </w:r>
      <w:r w:rsidR="00CB46B7" w:rsidRPr="00CB46B7">
        <w:rPr>
          <w:rFonts w:ascii="Arial" w:hAnsi="Arial" w:cs="Arial"/>
          <w:sz w:val="20"/>
        </w:rPr>
        <w:t>us diesem Grund ist eine genaue Diagnose unerlässlich</w:t>
      </w:r>
      <w:r w:rsidR="00AC0508">
        <w:rPr>
          <w:rFonts w:ascii="Arial" w:hAnsi="Arial" w:cs="Arial"/>
          <w:sz w:val="20"/>
        </w:rPr>
        <w:t xml:space="preserve">. </w:t>
      </w:r>
      <w:r w:rsidR="00FA5A6B">
        <w:rPr>
          <w:rFonts w:ascii="Arial" w:hAnsi="Arial" w:cs="Arial"/>
          <w:sz w:val="20"/>
        </w:rPr>
        <w:t xml:space="preserve">Insbesondere gilt es, die Alzheimer-Krankheit von </w:t>
      </w:r>
      <w:r w:rsidR="00AC0508" w:rsidRPr="00AC0508">
        <w:rPr>
          <w:rFonts w:ascii="Arial" w:hAnsi="Arial" w:cs="Arial"/>
          <w:sz w:val="20"/>
        </w:rPr>
        <w:t>nicht</w:t>
      </w:r>
      <w:r w:rsidR="00666E37">
        <w:rPr>
          <w:rFonts w:ascii="Arial" w:hAnsi="Arial" w:cs="Arial"/>
          <w:sz w:val="20"/>
        </w:rPr>
        <w:t>-neurodegenerative</w:t>
      </w:r>
      <w:r w:rsidR="00FA5A6B">
        <w:rPr>
          <w:rFonts w:ascii="Arial" w:hAnsi="Arial" w:cs="Arial"/>
          <w:sz w:val="20"/>
        </w:rPr>
        <w:t>n</w:t>
      </w:r>
      <w:r w:rsidR="00666E37">
        <w:rPr>
          <w:rFonts w:ascii="Arial" w:hAnsi="Arial" w:cs="Arial"/>
          <w:sz w:val="20"/>
        </w:rPr>
        <w:t xml:space="preserve"> Erkrankung</w:t>
      </w:r>
      <w:r w:rsidR="00FA5A6B">
        <w:rPr>
          <w:rFonts w:ascii="Arial" w:hAnsi="Arial" w:cs="Arial"/>
          <w:sz w:val="20"/>
        </w:rPr>
        <w:t xml:space="preserve">en </w:t>
      </w:r>
      <w:r w:rsidR="00AC0508" w:rsidRPr="00AC0508">
        <w:rPr>
          <w:rFonts w:ascii="Arial" w:hAnsi="Arial" w:cs="Arial"/>
          <w:sz w:val="20"/>
        </w:rPr>
        <w:t>wie beispielsweise Durchblutungsstörungen im Gehirn, Stoffwechselstörungen, Infektionen oder Depression</w:t>
      </w:r>
      <w:r w:rsidR="00EF5658">
        <w:rPr>
          <w:rFonts w:ascii="Arial" w:hAnsi="Arial" w:cs="Arial"/>
          <w:sz w:val="20"/>
        </w:rPr>
        <w:t xml:space="preserve"> zu unterscheiden</w:t>
      </w:r>
      <w:r w:rsidR="00FA5A6B">
        <w:rPr>
          <w:rFonts w:ascii="Arial" w:hAnsi="Arial" w:cs="Arial"/>
          <w:sz w:val="20"/>
        </w:rPr>
        <w:t>. Auch diese</w:t>
      </w:r>
      <w:r>
        <w:rPr>
          <w:rFonts w:ascii="Arial" w:hAnsi="Arial" w:cs="Arial"/>
          <w:sz w:val="20"/>
        </w:rPr>
        <w:t xml:space="preserve"> nicht-neurodegenerative</w:t>
      </w:r>
      <w:r w:rsidR="00FA5A6B">
        <w:rPr>
          <w:rFonts w:ascii="Arial" w:hAnsi="Arial" w:cs="Arial"/>
          <w:sz w:val="20"/>
        </w:rPr>
        <w:t>n</w:t>
      </w:r>
      <w:r>
        <w:rPr>
          <w:rFonts w:ascii="Arial" w:hAnsi="Arial" w:cs="Arial"/>
          <w:sz w:val="20"/>
        </w:rPr>
        <w:t xml:space="preserve"> Erkrankung</w:t>
      </w:r>
      <w:r w:rsidR="00FA5A6B">
        <w:rPr>
          <w:rFonts w:ascii="Arial" w:hAnsi="Arial" w:cs="Arial"/>
          <w:sz w:val="20"/>
        </w:rPr>
        <w:t>en</w:t>
      </w:r>
      <w:r w:rsidRPr="00AC0508">
        <w:rPr>
          <w:rFonts w:ascii="Arial" w:hAnsi="Arial" w:cs="Arial"/>
          <w:sz w:val="20"/>
        </w:rPr>
        <w:t xml:space="preserve"> </w:t>
      </w:r>
      <w:r w:rsidR="00FA5A6B">
        <w:rPr>
          <w:rFonts w:ascii="Arial" w:hAnsi="Arial" w:cs="Arial"/>
          <w:sz w:val="20"/>
        </w:rPr>
        <w:t>können</w:t>
      </w:r>
      <w:r w:rsidR="00FA5A6B" w:rsidRPr="00AC0508">
        <w:rPr>
          <w:rFonts w:ascii="Arial" w:hAnsi="Arial" w:cs="Arial"/>
          <w:sz w:val="20"/>
        </w:rPr>
        <w:t xml:space="preserve"> </w:t>
      </w:r>
      <w:r w:rsidR="00AC0508" w:rsidRPr="00AC0508">
        <w:rPr>
          <w:rFonts w:ascii="Arial" w:hAnsi="Arial" w:cs="Arial"/>
          <w:sz w:val="20"/>
        </w:rPr>
        <w:t xml:space="preserve">die geistige Leistungsfähigkeit beeinträchtigen, </w:t>
      </w:r>
      <w:r w:rsidR="00FA5A6B">
        <w:rPr>
          <w:rFonts w:ascii="Arial" w:hAnsi="Arial" w:cs="Arial"/>
          <w:sz w:val="20"/>
        </w:rPr>
        <w:t>sind</w:t>
      </w:r>
      <w:r w:rsidR="00FA5A6B" w:rsidRPr="00AC0508">
        <w:rPr>
          <w:rFonts w:ascii="Arial" w:hAnsi="Arial" w:cs="Arial"/>
          <w:sz w:val="20"/>
        </w:rPr>
        <w:t xml:space="preserve"> </w:t>
      </w:r>
      <w:r w:rsidR="00AC0508" w:rsidRPr="00AC0508">
        <w:rPr>
          <w:rFonts w:ascii="Arial" w:hAnsi="Arial" w:cs="Arial"/>
          <w:sz w:val="20"/>
        </w:rPr>
        <w:t xml:space="preserve">aber </w:t>
      </w:r>
      <w:r>
        <w:rPr>
          <w:rFonts w:ascii="Arial" w:hAnsi="Arial" w:cs="Arial"/>
          <w:sz w:val="20"/>
        </w:rPr>
        <w:t>oft besser</w:t>
      </w:r>
      <w:r w:rsidR="00AC0508" w:rsidRPr="00AC0508">
        <w:rPr>
          <w:rFonts w:ascii="Arial" w:hAnsi="Arial" w:cs="Arial"/>
          <w:sz w:val="20"/>
        </w:rPr>
        <w:t xml:space="preserve"> zu behandeln </w:t>
      </w:r>
      <w:r w:rsidR="00EB6A23">
        <w:rPr>
          <w:rFonts w:ascii="Arial" w:hAnsi="Arial" w:cs="Arial"/>
          <w:sz w:val="20"/>
        </w:rPr>
        <w:t>und</w:t>
      </w:r>
      <w:r w:rsidR="00AC0508" w:rsidRPr="00AC0508">
        <w:rPr>
          <w:rFonts w:ascii="Arial" w:hAnsi="Arial" w:cs="Arial"/>
          <w:sz w:val="20"/>
        </w:rPr>
        <w:t xml:space="preserve"> </w:t>
      </w:r>
      <w:r w:rsidR="00666E37">
        <w:rPr>
          <w:rFonts w:ascii="Arial" w:hAnsi="Arial" w:cs="Arial"/>
          <w:sz w:val="20"/>
        </w:rPr>
        <w:t>k</w:t>
      </w:r>
      <w:r w:rsidR="00FA5A6B">
        <w:rPr>
          <w:rFonts w:ascii="Arial" w:hAnsi="Arial" w:cs="Arial"/>
          <w:sz w:val="20"/>
        </w:rPr>
        <w:t>önnen</w:t>
      </w:r>
      <w:r w:rsidR="00AC0508" w:rsidRPr="00AC0508">
        <w:rPr>
          <w:rFonts w:ascii="Arial" w:hAnsi="Arial" w:cs="Arial"/>
          <w:sz w:val="20"/>
        </w:rPr>
        <w:t xml:space="preserve"> </w:t>
      </w:r>
      <w:r>
        <w:rPr>
          <w:rFonts w:ascii="Arial" w:hAnsi="Arial" w:cs="Arial"/>
          <w:sz w:val="20"/>
        </w:rPr>
        <w:t xml:space="preserve">in manchen Fällen </w:t>
      </w:r>
      <w:r w:rsidR="00AC0508" w:rsidRPr="00AC0508">
        <w:rPr>
          <w:rFonts w:ascii="Arial" w:hAnsi="Arial" w:cs="Arial"/>
          <w:sz w:val="20"/>
        </w:rPr>
        <w:t xml:space="preserve">sogar </w:t>
      </w:r>
      <w:r>
        <w:rPr>
          <w:rFonts w:ascii="Arial" w:hAnsi="Arial" w:cs="Arial"/>
          <w:sz w:val="20"/>
        </w:rPr>
        <w:t xml:space="preserve">vollständig </w:t>
      </w:r>
      <w:r w:rsidR="00AC0508" w:rsidRPr="00AC0508">
        <w:rPr>
          <w:rFonts w:ascii="Arial" w:hAnsi="Arial" w:cs="Arial"/>
          <w:sz w:val="20"/>
        </w:rPr>
        <w:t>geheilt werden.</w:t>
      </w:r>
    </w:p>
    <w:p w14:paraId="2CBAA45A" w14:textId="5A64AA15" w:rsidR="00537EFE" w:rsidRPr="00AA0CF2" w:rsidRDefault="007E5AE5" w:rsidP="00AA0CF2">
      <w:pPr>
        <w:widowControl w:val="0"/>
        <w:autoSpaceDE w:val="0"/>
        <w:autoSpaceDN w:val="0"/>
        <w:adjustRightInd w:val="0"/>
        <w:spacing w:after="60" w:line="260" w:lineRule="atLeast"/>
        <w:ind w:left="-425"/>
        <w:rPr>
          <w:rFonts w:ascii="Arial" w:hAnsi="Arial" w:cs="Arial"/>
          <w:color w:val="FF0000"/>
          <w:sz w:val="20"/>
        </w:rPr>
      </w:pPr>
      <w:r>
        <w:rPr>
          <w:rFonts w:ascii="Arial" w:hAnsi="Arial" w:cs="Arial"/>
          <w:sz w:val="20"/>
        </w:rPr>
        <w:t xml:space="preserve">Für </w:t>
      </w:r>
      <w:r w:rsidR="008434F9">
        <w:rPr>
          <w:rFonts w:ascii="Arial" w:hAnsi="Arial" w:cs="Arial"/>
          <w:sz w:val="20"/>
        </w:rPr>
        <w:t>die</w:t>
      </w:r>
      <w:r w:rsidR="00732D56">
        <w:rPr>
          <w:rFonts w:ascii="Arial" w:hAnsi="Arial" w:cs="Arial"/>
          <w:sz w:val="20"/>
        </w:rPr>
        <w:t>se</w:t>
      </w:r>
      <w:r>
        <w:rPr>
          <w:rFonts w:ascii="Arial" w:hAnsi="Arial" w:cs="Arial"/>
          <w:sz w:val="20"/>
        </w:rPr>
        <w:t xml:space="preserve"> </w:t>
      </w:r>
      <w:r w:rsidR="00FA5A6B">
        <w:rPr>
          <w:rFonts w:ascii="Arial" w:hAnsi="Arial" w:cs="Arial"/>
          <w:sz w:val="20"/>
        </w:rPr>
        <w:t xml:space="preserve">Unterscheidung </w:t>
      </w:r>
      <w:r w:rsidR="00630FF9">
        <w:rPr>
          <w:rFonts w:ascii="Arial" w:hAnsi="Arial" w:cs="Arial"/>
          <w:sz w:val="20"/>
        </w:rPr>
        <w:t>werden</w:t>
      </w:r>
      <w:r w:rsidR="00FA5A6B">
        <w:rPr>
          <w:rFonts w:ascii="Arial" w:hAnsi="Arial" w:cs="Arial"/>
          <w:sz w:val="20"/>
        </w:rPr>
        <w:t xml:space="preserve"> </w:t>
      </w:r>
      <w:r w:rsidRPr="00063719">
        <w:rPr>
          <w:rFonts w:ascii="Arial" w:hAnsi="Arial" w:cs="Arial"/>
          <w:sz w:val="20"/>
        </w:rPr>
        <w:t xml:space="preserve">neue </w:t>
      </w:r>
      <w:r>
        <w:rPr>
          <w:rFonts w:ascii="Arial" w:hAnsi="Arial" w:cs="Arial"/>
          <w:sz w:val="20"/>
        </w:rPr>
        <w:t xml:space="preserve">Verfahren der molekularen Bildgebung </w:t>
      </w:r>
      <w:r w:rsidR="008F0C9F">
        <w:rPr>
          <w:rFonts w:ascii="Arial" w:hAnsi="Arial" w:cs="Arial"/>
          <w:sz w:val="20"/>
        </w:rPr>
        <w:t>in der Nuklearmedizin</w:t>
      </w:r>
      <w:r w:rsidR="00FA5A6B">
        <w:rPr>
          <w:rFonts w:ascii="Arial" w:hAnsi="Arial" w:cs="Arial"/>
          <w:sz w:val="20"/>
        </w:rPr>
        <w:t xml:space="preserve"> eingesetzt</w:t>
      </w:r>
      <w:r w:rsidR="00E30AA7">
        <w:rPr>
          <w:rFonts w:ascii="Arial" w:hAnsi="Arial" w:cs="Arial"/>
          <w:sz w:val="20"/>
        </w:rPr>
        <w:t xml:space="preserve">, </w:t>
      </w:r>
      <w:r w:rsidR="00EE10E1">
        <w:rPr>
          <w:rFonts w:ascii="Arial" w:hAnsi="Arial" w:cs="Arial"/>
          <w:sz w:val="20"/>
        </w:rPr>
        <w:t>um</w:t>
      </w:r>
      <w:r w:rsidR="008F0C9F">
        <w:rPr>
          <w:rFonts w:ascii="Arial" w:hAnsi="Arial" w:cs="Arial"/>
          <w:sz w:val="20"/>
        </w:rPr>
        <w:t xml:space="preserve"> </w:t>
      </w:r>
      <w:r w:rsidR="00EE10E1">
        <w:rPr>
          <w:rFonts w:ascii="Arial" w:hAnsi="Arial" w:cs="Arial"/>
          <w:sz w:val="20"/>
        </w:rPr>
        <w:t xml:space="preserve">die </w:t>
      </w:r>
      <w:r w:rsidRPr="00C80544">
        <w:rPr>
          <w:rFonts w:ascii="Arial" w:hAnsi="Arial" w:cs="Arial"/>
          <w:sz w:val="20"/>
        </w:rPr>
        <w:t>Veränderungen im Gehi</w:t>
      </w:r>
      <w:r w:rsidR="008434F9" w:rsidRPr="00C80544">
        <w:rPr>
          <w:rFonts w:ascii="Arial" w:hAnsi="Arial" w:cs="Arial"/>
          <w:sz w:val="20"/>
        </w:rPr>
        <w:t xml:space="preserve">rn </w:t>
      </w:r>
      <w:r w:rsidR="00EE10E1">
        <w:rPr>
          <w:rFonts w:ascii="Arial" w:hAnsi="Arial" w:cs="Arial"/>
          <w:sz w:val="20"/>
        </w:rPr>
        <w:t xml:space="preserve">im Falle einer neurodegenerativen Erkrankung zu </w:t>
      </w:r>
      <w:r w:rsidR="00E30AA7" w:rsidRPr="00C80544">
        <w:rPr>
          <w:rFonts w:ascii="Arial" w:hAnsi="Arial" w:cs="Arial"/>
          <w:sz w:val="20"/>
        </w:rPr>
        <w:t>erfassen.</w:t>
      </w:r>
      <w:r w:rsidR="00537EFE" w:rsidRPr="00C80544">
        <w:rPr>
          <w:rFonts w:ascii="Arial" w:hAnsi="Arial" w:cs="Arial"/>
          <w:sz w:val="20"/>
        </w:rPr>
        <w:t xml:space="preserve"> </w:t>
      </w:r>
      <w:r w:rsidR="00C80544" w:rsidRPr="00C80544">
        <w:rPr>
          <w:rFonts w:ascii="Arial" w:hAnsi="Arial"/>
          <w:sz w:val="20"/>
          <w:szCs w:val="18"/>
        </w:rPr>
        <w:t xml:space="preserve">Als Kernmerkmale der Alzheimer-Erkrankung gelten </w:t>
      </w:r>
      <w:r w:rsidR="00A3228D">
        <w:rPr>
          <w:rFonts w:ascii="Arial" w:hAnsi="Arial"/>
          <w:sz w:val="20"/>
          <w:szCs w:val="18"/>
        </w:rPr>
        <w:t xml:space="preserve">dabei </w:t>
      </w:r>
      <w:r w:rsidR="00C80544" w:rsidRPr="00C80544">
        <w:rPr>
          <w:rFonts w:ascii="Arial" w:hAnsi="Arial"/>
          <w:sz w:val="20"/>
          <w:szCs w:val="18"/>
        </w:rPr>
        <w:t xml:space="preserve">zwei Formen von </w:t>
      </w:r>
      <w:r w:rsidR="00C80544" w:rsidRPr="00075D34">
        <w:rPr>
          <w:rFonts w:ascii="Arial" w:hAnsi="Arial"/>
          <w:sz w:val="20"/>
          <w:szCs w:val="18"/>
        </w:rPr>
        <w:t>krankhaften Eiweißablagerungen im Gehirn</w:t>
      </w:r>
      <w:r w:rsidR="00FE3762">
        <w:rPr>
          <w:rFonts w:ascii="Arial" w:hAnsi="Arial"/>
          <w:sz w:val="20"/>
          <w:szCs w:val="18"/>
        </w:rPr>
        <w:t>:</w:t>
      </w:r>
      <w:r w:rsidR="00C80544" w:rsidRPr="00075D34">
        <w:rPr>
          <w:rFonts w:ascii="Arial" w:hAnsi="Arial"/>
          <w:sz w:val="20"/>
          <w:szCs w:val="18"/>
        </w:rPr>
        <w:t xml:space="preserve"> </w:t>
      </w:r>
      <w:r w:rsidR="00FA5A6B">
        <w:rPr>
          <w:rFonts w:ascii="Arial" w:hAnsi="Arial" w:cs="Arial"/>
          <w:sz w:val="20"/>
        </w:rPr>
        <w:t>Z</w:t>
      </w:r>
      <w:r w:rsidR="00FA5A6B" w:rsidRPr="00FD2A4A">
        <w:rPr>
          <w:rFonts w:ascii="Arial" w:hAnsi="Arial" w:cs="Arial"/>
          <w:sz w:val="20"/>
        </w:rPr>
        <w:t xml:space="preserve">wischen den Nervenzellen </w:t>
      </w:r>
      <w:r w:rsidR="00C80544" w:rsidRPr="00075D34">
        <w:rPr>
          <w:rFonts w:ascii="Arial" w:hAnsi="Arial"/>
          <w:sz w:val="20"/>
          <w:szCs w:val="18"/>
        </w:rPr>
        <w:t xml:space="preserve">finden sich Ablagerungen des </w:t>
      </w:r>
      <w:r w:rsidR="00075D34" w:rsidRPr="00075D34">
        <w:rPr>
          <w:rFonts w:ascii="Arial" w:hAnsi="Arial" w:cs="Arial"/>
          <w:sz w:val="20"/>
        </w:rPr>
        <w:t>Beta-</w:t>
      </w:r>
      <w:r w:rsidR="00C80544" w:rsidRPr="00075D34">
        <w:rPr>
          <w:rFonts w:ascii="Arial" w:hAnsi="Arial"/>
          <w:sz w:val="20"/>
          <w:szCs w:val="18"/>
        </w:rPr>
        <w:t>Amyloid-</w:t>
      </w:r>
      <w:r w:rsidR="00C80544" w:rsidRPr="00FD2A4A">
        <w:rPr>
          <w:rFonts w:ascii="Arial" w:hAnsi="Arial"/>
          <w:sz w:val="20"/>
          <w:szCs w:val="18"/>
        </w:rPr>
        <w:t>Eiweißes („</w:t>
      </w:r>
      <w:r w:rsidR="00FD2A4A" w:rsidRPr="00FD2A4A">
        <w:rPr>
          <w:rFonts w:ascii="Arial" w:hAnsi="Arial" w:cs="Arial"/>
          <w:sz w:val="20"/>
        </w:rPr>
        <w:t>senile</w:t>
      </w:r>
      <w:r w:rsidR="00FD2A4A" w:rsidRPr="00FD2A4A">
        <w:rPr>
          <w:rFonts w:ascii="Arial" w:hAnsi="Arial"/>
          <w:sz w:val="20"/>
          <w:szCs w:val="18"/>
        </w:rPr>
        <w:t xml:space="preserve"> </w:t>
      </w:r>
      <w:r w:rsidR="00C80544" w:rsidRPr="00FD2A4A">
        <w:rPr>
          <w:rFonts w:ascii="Arial" w:hAnsi="Arial"/>
          <w:sz w:val="20"/>
          <w:szCs w:val="18"/>
        </w:rPr>
        <w:t>Plaques”)</w:t>
      </w:r>
      <w:r w:rsidR="00FA5A6B">
        <w:rPr>
          <w:rFonts w:ascii="Arial" w:hAnsi="Arial"/>
          <w:sz w:val="20"/>
          <w:szCs w:val="18"/>
        </w:rPr>
        <w:t xml:space="preserve">, </w:t>
      </w:r>
      <w:r w:rsidR="00FA5A6B" w:rsidRPr="00075D34">
        <w:rPr>
          <w:rFonts w:ascii="Arial" w:hAnsi="Arial"/>
          <w:sz w:val="20"/>
          <w:szCs w:val="18"/>
        </w:rPr>
        <w:t>in den Nervenzellen selbst</w:t>
      </w:r>
      <w:r w:rsidR="00FA5A6B" w:rsidRPr="00FD2A4A" w:rsidDel="00FA5A6B">
        <w:rPr>
          <w:rFonts w:ascii="Arial" w:hAnsi="Arial" w:cs="Arial"/>
          <w:sz w:val="20"/>
        </w:rPr>
        <w:t xml:space="preserve"> </w:t>
      </w:r>
      <w:r w:rsidR="00111E3E">
        <w:rPr>
          <w:rFonts w:ascii="Arial" w:hAnsi="Arial" w:cs="Arial"/>
          <w:sz w:val="20"/>
        </w:rPr>
        <w:t xml:space="preserve">finden sich </w:t>
      </w:r>
      <w:r w:rsidR="00C80544" w:rsidRPr="00FD2A4A">
        <w:rPr>
          <w:rFonts w:ascii="Arial" w:hAnsi="Arial"/>
          <w:sz w:val="20"/>
          <w:szCs w:val="18"/>
        </w:rPr>
        <w:t xml:space="preserve">Ablagerungen des </w:t>
      </w:r>
      <w:r w:rsidR="00C80544" w:rsidRPr="00075D34">
        <w:rPr>
          <w:rFonts w:ascii="Arial" w:hAnsi="Arial"/>
          <w:sz w:val="20"/>
          <w:szCs w:val="18"/>
        </w:rPr>
        <w:t>Tau-Eiweißes (</w:t>
      </w:r>
      <w:r w:rsidR="00075D34" w:rsidRPr="00075D34">
        <w:rPr>
          <w:rFonts w:ascii="Arial" w:hAnsi="Arial" w:cs="Arial"/>
          <w:sz w:val="20"/>
        </w:rPr>
        <w:t xml:space="preserve">Alzheimer-Fibrillen </w:t>
      </w:r>
      <w:r w:rsidR="00C80544" w:rsidRPr="00075D34">
        <w:rPr>
          <w:rFonts w:ascii="Arial" w:hAnsi="Arial"/>
          <w:sz w:val="20"/>
          <w:szCs w:val="18"/>
        </w:rPr>
        <w:t>oder „</w:t>
      </w:r>
      <w:proofErr w:type="spellStart"/>
      <w:r w:rsidR="00075D34" w:rsidRPr="00075D34">
        <w:rPr>
          <w:rFonts w:ascii="Arial" w:hAnsi="Arial" w:cs="Arial"/>
          <w:sz w:val="20"/>
        </w:rPr>
        <w:t>neurofibrilläre</w:t>
      </w:r>
      <w:proofErr w:type="spellEnd"/>
      <w:r w:rsidR="00075D34" w:rsidRPr="00075D34">
        <w:rPr>
          <w:rFonts w:ascii="Arial" w:hAnsi="Arial"/>
          <w:sz w:val="20"/>
          <w:szCs w:val="18"/>
        </w:rPr>
        <w:t xml:space="preserve"> </w:t>
      </w:r>
      <w:proofErr w:type="spellStart"/>
      <w:r w:rsidR="00C80544" w:rsidRPr="00075D34">
        <w:rPr>
          <w:rFonts w:ascii="Arial" w:hAnsi="Arial"/>
          <w:sz w:val="20"/>
          <w:szCs w:val="18"/>
        </w:rPr>
        <w:t>Tangles</w:t>
      </w:r>
      <w:proofErr w:type="spellEnd"/>
      <w:r w:rsidR="00C80544" w:rsidRPr="00075D34">
        <w:rPr>
          <w:rFonts w:ascii="Arial" w:hAnsi="Arial"/>
          <w:sz w:val="20"/>
          <w:szCs w:val="18"/>
        </w:rPr>
        <w:t>“).</w:t>
      </w:r>
      <w:r w:rsidR="00075D34">
        <w:rPr>
          <w:rFonts w:ascii="Arial" w:hAnsi="Arial" w:cs="Arial"/>
          <w:sz w:val="20"/>
        </w:rPr>
        <w:t xml:space="preserve"> </w:t>
      </w:r>
      <w:r w:rsidR="006E6115">
        <w:rPr>
          <w:rFonts w:ascii="Arial" w:hAnsi="Arial" w:cs="Arial"/>
          <w:sz w:val="20"/>
        </w:rPr>
        <w:t>Diese</w:t>
      </w:r>
      <w:r w:rsidR="00075D34" w:rsidRPr="003A50E6">
        <w:rPr>
          <w:rFonts w:ascii="Arial" w:hAnsi="Arial" w:cs="Arial"/>
          <w:sz w:val="20"/>
        </w:rPr>
        <w:t xml:space="preserve"> Ablagerungen</w:t>
      </w:r>
      <w:r w:rsidR="00111E3E">
        <w:rPr>
          <w:rFonts w:ascii="Arial" w:hAnsi="Arial" w:cs="Arial"/>
          <w:sz w:val="20"/>
        </w:rPr>
        <w:t xml:space="preserve"> </w:t>
      </w:r>
      <w:r w:rsidR="00FE3762">
        <w:rPr>
          <w:rFonts w:ascii="Arial" w:hAnsi="Arial" w:cs="Arial"/>
          <w:sz w:val="20"/>
        </w:rPr>
        <w:t>kommen</w:t>
      </w:r>
      <w:r w:rsidR="00EB6A23" w:rsidRPr="003A50E6">
        <w:rPr>
          <w:rFonts w:ascii="Arial" w:hAnsi="Arial" w:cs="Arial"/>
          <w:sz w:val="20"/>
        </w:rPr>
        <w:t xml:space="preserve"> </w:t>
      </w:r>
      <w:r w:rsidR="00A07B82">
        <w:rPr>
          <w:rFonts w:ascii="Arial" w:hAnsi="Arial" w:cs="Arial"/>
          <w:sz w:val="20"/>
        </w:rPr>
        <w:t xml:space="preserve">zwar </w:t>
      </w:r>
      <w:r w:rsidR="00EB6A23" w:rsidRPr="003A50E6">
        <w:rPr>
          <w:rFonts w:ascii="Arial" w:hAnsi="Arial" w:cs="Arial"/>
          <w:sz w:val="20"/>
        </w:rPr>
        <w:t>nur im Bereich vo</w:t>
      </w:r>
      <w:r w:rsidR="00EB6A23" w:rsidRPr="007F1A96">
        <w:rPr>
          <w:rFonts w:ascii="Arial" w:hAnsi="Arial" w:cs="Arial"/>
          <w:sz w:val="20"/>
        </w:rPr>
        <w:t>n Milligramm</w:t>
      </w:r>
      <w:r w:rsidR="00111E3E">
        <w:rPr>
          <w:rFonts w:ascii="Arial" w:hAnsi="Arial" w:cs="Arial"/>
          <w:sz w:val="20"/>
        </w:rPr>
        <w:t xml:space="preserve"> im Gehirn vor</w:t>
      </w:r>
      <w:r w:rsidR="007F1A96" w:rsidRPr="007F1A96">
        <w:rPr>
          <w:rFonts w:ascii="Arial" w:hAnsi="Arial" w:cs="Arial"/>
          <w:sz w:val="20"/>
        </w:rPr>
        <w:t xml:space="preserve">, </w:t>
      </w:r>
      <w:r w:rsidR="008F0C9F">
        <w:rPr>
          <w:rFonts w:ascii="Arial" w:hAnsi="Arial" w:cs="Arial"/>
          <w:sz w:val="20"/>
        </w:rPr>
        <w:t>mittels der</w:t>
      </w:r>
      <w:r w:rsidR="008F0C9F" w:rsidRPr="007F1A96">
        <w:rPr>
          <w:rFonts w:ascii="Arial" w:hAnsi="Arial" w:cs="Arial"/>
          <w:sz w:val="20"/>
        </w:rPr>
        <w:t xml:space="preserve"> </w:t>
      </w:r>
      <w:r w:rsidR="007F1A96" w:rsidRPr="007F1A96">
        <w:rPr>
          <w:rFonts w:ascii="Arial" w:hAnsi="Arial" w:cs="Arial"/>
          <w:sz w:val="20"/>
        </w:rPr>
        <w:t>bildgebende</w:t>
      </w:r>
      <w:r w:rsidR="008F0C9F">
        <w:rPr>
          <w:rFonts w:ascii="Arial" w:hAnsi="Arial" w:cs="Arial"/>
          <w:sz w:val="20"/>
        </w:rPr>
        <w:t>n</w:t>
      </w:r>
      <w:r w:rsidR="007F1A96" w:rsidRPr="007F1A96">
        <w:rPr>
          <w:rFonts w:ascii="Arial" w:hAnsi="Arial" w:cs="Arial"/>
          <w:sz w:val="20"/>
        </w:rPr>
        <w:t xml:space="preserve"> Verfahren</w:t>
      </w:r>
      <w:r w:rsidR="00EB6A23" w:rsidRPr="007F1A96">
        <w:rPr>
          <w:rFonts w:ascii="Arial" w:hAnsi="Arial" w:cs="Arial"/>
          <w:sz w:val="20"/>
        </w:rPr>
        <w:t xml:space="preserve"> </w:t>
      </w:r>
      <w:r w:rsidR="008F0C9F">
        <w:rPr>
          <w:rFonts w:ascii="Arial" w:hAnsi="Arial" w:cs="Arial"/>
          <w:sz w:val="20"/>
        </w:rPr>
        <w:t xml:space="preserve">der Nuklearmedizin </w:t>
      </w:r>
      <w:r w:rsidR="00676269">
        <w:rPr>
          <w:rFonts w:ascii="Arial" w:hAnsi="Arial" w:cs="Arial"/>
          <w:sz w:val="20"/>
        </w:rPr>
        <w:t>könne</w:t>
      </w:r>
      <w:r w:rsidR="008F0C9F">
        <w:rPr>
          <w:rFonts w:ascii="Arial" w:hAnsi="Arial" w:cs="Arial"/>
          <w:sz w:val="20"/>
        </w:rPr>
        <w:t>n</w:t>
      </w:r>
      <w:r w:rsidR="00676269">
        <w:rPr>
          <w:rFonts w:ascii="Arial" w:hAnsi="Arial" w:cs="Arial"/>
          <w:sz w:val="20"/>
        </w:rPr>
        <w:t xml:space="preserve"> sie aber </w:t>
      </w:r>
      <w:r w:rsidR="00FE3762">
        <w:rPr>
          <w:rFonts w:ascii="Arial" w:hAnsi="Arial" w:cs="Arial"/>
          <w:sz w:val="20"/>
        </w:rPr>
        <w:t xml:space="preserve">trotzdem </w:t>
      </w:r>
      <w:r w:rsidR="00676269">
        <w:rPr>
          <w:rFonts w:ascii="Arial" w:hAnsi="Arial" w:cs="Arial"/>
          <w:sz w:val="20"/>
        </w:rPr>
        <w:t>sicher nach</w:t>
      </w:r>
      <w:r w:rsidR="008F0C9F">
        <w:rPr>
          <w:rFonts w:ascii="Arial" w:hAnsi="Arial" w:cs="Arial"/>
          <w:sz w:val="20"/>
        </w:rPr>
        <w:t>ge</w:t>
      </w:r>
      <w:r w:rsidR="007F1A96" w:rsidRPr="007F1A96">
        <w:rPr>
          <w:rFonts w:ascii="Arial" w:hAnsi="Arial" w:cs="Arial"/>
          <w:sz w:val="20"/>
        </w:rPr>
        <w:t>w</w:t>
      </w:r>
      <w:r w:rsidR="008F0C9F">
        <w:rPr>
          <w:rFonts w:ascii="Arial" w:hAnsi="Arial" w:cs="Arial"/>
          <w:sz w:val="20"/>
        </w:rPr>
        <w:t>ie</w:t>
      </w:r>
      <w:r w:rsidR="007F1A96" w:rsidRPr="007F1A96">
        <w:rPr>
          <w:rFonts w:ascii="Arial" w:hAnsi="Arial" w:cs="Arial"/>
          <w:sz w:val="20"/>
        </w:rPr>
        <w:t>sen</w:t>
      </w:r>
      <w:r w:rsidR="008F0C9F">
        <w:rPr>
          <w:rFonts w:ascii="Arial" w:hAnsi="Arial" w:cs="Arial"/>
          <w:sz w:val="20"/>
        </w:rPr>
        <w:t xml:space="preserve"> werden. </w:t>
      </w:r>
      <w:r w:rsidR="000D77B8">
        <w:rPr>
          <w:rFonts w:ascii="Arial" w:hAnsi="Arial" w:cs="Arial"/>
          <w:sz w:val="20"/>
        </w:rPr>
        <w:t>Die</w:t>
      </w:r>
      <w:r w:rsidR="00C51C56" w:rsidRPr="00C51C56">
        <w:rPr>
          <w:rFonts w:ascii="Arial" w:hAnsi="Arial" w:cs="Arial"/>
          <w:sz w:val="20"/>
        </w:rPr>
        <w:t xml:space="preserve"> </w:t>
      </w:r>
      <w:r w:rsidR="00EB6A23" w:rsidRPr="00C51C56">
        <w:rPr>
          <w:rFonts w:ascii="Arial" w:hAnsi="Arial" w:cs="Arial"/>
          <w:sz w:val="20"/>
        </w:rPr>
        <w:t xml:space="preserve">Einzelphotonen-Emissions-Tomographie (SPECT) oder </w:t>
      </w:r>
      <w:r w:rsidR="008F0C9F">
        <w:rPr>
          <w:rFonts w:ascii="Arial" w:hAnsi="Arial" w:cs="Arial"/>
          <w:sz w:val="20"/>
        </w:rPr>
        <w:t xml:space="preserve">die </w:t>
      </w:r>
      <w:r w:rsidR="00EB6A23" w:rsidRPr="00C51C56">
        <w:rPr>
          <w:rFonts w:ascii="Arial" w:hAnsi="Arial" w:cs="Arial"/>
          <w:sz w:val="20"/>
        </w:rPr>
        <w:t>Positronen-Emissions-Tomographie (PET)</w:t>
      </w:r>
      <w:r w:rsidR="000D77B8" w:rsidRPr="000D77B8">
        <w:rPr>
          <w:rFonts w:ascii="Arial" w:hAnsi="Arial" w:cs="Arial"/>
          <w:sz w:val="20"/>
        </w:rPr>
        <w:t xml:space="preserve"> </w:t>
      </w:r>
      <w:r w:rsidR="000D77B8">
        <w:rPr>
          <w:rFonts w:ascii="Arial" w:hAnsi="Arial" w:cs="Arial"/>
          <w:sz w:val="20"/>
        </w:rPr>
        <w:t>ermöglichen</w:t>
      </w:r>
      <w:r w:rsidR="000D77B8" w:rsidRPr="00C51C56">
        <w:rPr>
          <w:rFonts w:ascii="Arial" w:hAnsi="Arial" w:cs="Arial"/>
          <w:sz w:val="20"/>
        </w:rPr>
        <w:t xml:space="preserve"> </w:t>
      </w:r>
      <w:r w:rsidR="000D77B8">
        <w:rPr>
          <w:rFonts w:ascii="Arial" w:hAnsi="Arial" w:cs="Arial"/>
          <w:sz w:val="20"/>
        </w:rPr>
        <w:t>hier mit großer Genauigkeit</w:t>
      </w:r>
      <w:r w:rsidR="000D77B8" w:rsidRPr="00C51C56">
        <w:rPr>
          <w:rFonts w:ascii="Arial" w:hAnsi="Arial" w:cs="Arial"/>
          <w:sz w:val="20"/>
        </w:rPr>
        <w:t xml:space="preserve"> </w:t>
      </w:r>
      <w:r w:rsidR="00EB6A23" w:rsidRPr="00C51C56">
        <w:rPr>
          <w:rFonts w:ascii="Arial" w:hAnsi="Arial" w:cs="Arial"/>
          <w:sz w:val="20"/>
        </w:rPr>
        <w:t xml:space="preserve">die Untersuchung physiologischer und biochemischer Veränderungen im Körper auf </w:t>
      </w:r>
      <w:r w:rsidR="00EB6A23" w:rsidRPr="000828BB">
        <w:rPr>
          <w:rFonts w:ascii="Arial" w:hAnsi="Arial" w:cs="Arial"/>
          <w:sz w:val="20"/>
        </w:rPr>
        <w:t>molekularer Ebene. Hierfür wird eine sehr geringe Menge einer radioakti</w:t>
      </w:r>
      <w:r w:rsidR="000828BB">
        <w:rPr>
          <w:rFonts w:ascii="Arial" w:hAnsi="Arial" w:cs="Arial"/>
          <w:sz w:val="20"/>
        </w:rPr>
        <w:t xml:space="preserve">v markierten molekularen Sonde – </w:t>
      </w:r>
      <w:r w:rsidR="00EB6A23" w:rsidRPr="000828BB">
        <w:rPr>
          <w:rFonts w:ascii="Arial" w:hAnsi="Arial" w:cs="Arial"/>
          <w:sz w:val="20"/>
        </w:rPr>
        <w:t>auch als Radiop</w:t>
      </w:r>
      <w:r w:rsidR="000828BB">
        <w:rPr>
          <w:rFonts w:ascii="Arial" w:hAnsi="Arial" w:cs="Arial"/>
          <w:sz w:val="20"/>
        </w:rPr>
        <w:t>harmakon oder Tracer bezeichnet –</w:t>
      </w:r>
      <w:r w:rsidR="00EB6A23" w:rsidRPr="000828BB">
        <w:rPr>
          <w:rFonts w:ascii="Arial" w:hAnsi="Arial" w:cs="Arial"/>
          <w:sz w:val="20"/>
        </w:rPr>
        <w:t xml:space="preserve"> in eine Vene injiziert</w:t>
      </w:r>
      <w:r w:rsidR="00EB6A23" w:rsidRPr="00622880">
        <w:rPr>
          <w:rFonts w:ascii="Arial" w:hAnsi="Arial" w:cs="Arial"/>
          <w:sz w:val="20"/>
        </w:rPr>
        <w:t xml:space="preserve">. Die Verteilung des Tracers im Körper </w:t>
      </w:r>
      <w:r w:rsidR="0049677A">
        <w:rPr>
          <w:rFonts w:ascii="Arial" w:hAnsi="Arial" w:cs="Arial"/>
          <w:sz w:val="20"/>
        </w:rPr>
        <w:t>kann</w:t>
      </w:r>
      <w:r w:rsidR="00EB6A23" w:rsidRPr="00622880">
        <w:rPr>
          <w:rFonts w:ascii="Arial" w:hAnsi="Arial" w:cs="Arial"/>
          <w:sz w:val="20"/>
        </w:rPr>
        <w:t xml:space="preserve"> </w:t>
      </w:r>
      <w:r w:rsidR="000828BB" w:rsidRPr="00622880">
        <w:rPr>
          <w:rFonts w:ascii="Arial" w:hAnsi="Arial" w:cs="Arial"/>
          <w:sz w:val="20"/>
        </w:rPr>
        <w:t xml:space="preserve">dann in Form von Schnittbildern </w:t>
      </w:r>
      <w:r w:rsidR="00000F82">
        <w:rPr>
          <w:rFonts w:ascii="Arial" w:hAnsi="Arial" w:cs="Arial"/>
          <w:sz w:val="20"/>
        </w:rPr>
        <w:t xml:space="preserve">mit einer SPECT- oder einer PET-Kamera </w:t>
      </w:r>
      <w:r w:rsidR="00EB6A23" w:rsidRPr="00622880">
        <w:rPr>
          <w:rFonts w:ascii="Arial" w:hAnsi="Arial" w:cs="Arial"/>
          <w:sz w:val="20"/>
        </w:rPr>
        <w:t>sichtbar gemacht</w:t>
      </w:r>
      <w:r w:rsidR="0049677A">
        <w:rPr>
          <w:rFonts w:ascii="Arial" w:hAnsi="Arial" w:cs="Arial"/>
          <w:sz w:val="20"/>
        </w:rPr>
        <w:t xml:space="preserve"> </w:t>
      </w:r>
      <w:r w:rsidR="001D6F42">
        <w:rPr>
          <w:rFonts w:ascii="Arial" w:hAnsi="Arial" w:cs="Arial"/>
          <w:sz w:val="20"/>
        </w:rPr>
        <w:t xml:space="preserve">und charakterisiert </w:t>
      </w:r>
      <w:r w:rsidR="0049677A">
        <w:rPr>
          <w:rFonts w:ascii="Arial" w:hAnsi="Arial" w:cs="Arial"/>
          <w:sz w:val="20"/>
        </w:rPr>
        <w:t>werden</w:t>
      </w:r>
      <w:r w:rsidR="00EB6A23" w:rsidRPr="00622880">
        <w:rPr>
          <w:rFonts w:ascii="Arial" w:hAnsi="Arial" w:cs="Arial"/>
          <w:sz w:val="20"/>
        </w:rPr>
        <w:t xml:space="preserve">. Für den Nachweis oder Ausschluss </w:t>
      </w:r>
      <w:r w:rsidR="001D6F42">
        <w:rPr>
          <w:rFonts w:ascii="Arial" w:hAnsi="Arial"/>
          <w:sz w:val="20"/>
          <w:szCs w:val="18"/>
        </w:rPr>
        <w:t>seniler Plaques</w:t>
      </w:r>
      <w:r w:rsidR="00622880" w:rsidRPr="00622880">
        <w:rPr>
          <w:rFonts w:ascii="Arial" w:hAnsi="Arial" w:cs="Arial"/>
          <w:sz w:val="20"/>
        </w:rPr>
        <w:t xml:space="preserve"> zwischen den Nervenzellen im Gehirn </w:t>
      </w:r>
      <w:r w:rsidR="0049677A">
        <w:rPr>
          <w:rFonts w:ascii="Arial" w:hAnsi="Arial" w:cs="Arial"/>
          <w:sz w:val="20"/>
        </w:rPr>
        <w:t>wird bereits</w:t>
      </w:r>
      <w:r w:rsidR="00EB6A23" w:rsidRPr="00622880">
        <w:rPr>
          <w:rFonts w:ascii="Arial" w:hAnsi="Arial" w:cs="Arial"/>
          <w:sz w:val="20"/>
        </w:rPr>
        <w:t xml:space="preserve"> </w:t>
      </w:r>
      <w:r w:rsidR="008D4E96">
        <w:rPr>
          <w:rFonts w:ascii="Arial" w:hAnsi="Arial" w:cs="Arial"/>
          <w:sz w:val="20"/>
        </w:rPr>
        <w:t xml:space="preserve">sehr erfolgreich </w:t>
      </w:r>
      <w:r w:rsidR="00EB6A23" w:rsidRPr="00622880">
        <w:rPr>
          <w:rFonts w:ascii="Arial" w:hAnsi="Arial" w:cs="Arial"/>
          <w:sz w:val="20"/>
        </w:rPr>
        <w:t xml:space="preserve">die sogenannte Amyloid-PET </w:t>
      </w:r>
      <w:r w:rsidR="00622880" w:rsidRPr="00622880">
        <w:rPr>
          <w:rFonts w:ascii="Arial" w:hAnsi="Arial" w:cs="Arial"/>
          <w:sz w:val="20"/>
        </w:rPr>
        <w:t>eingesetzt</w:t>
      </w:r>
      <w:r w:rsidR="003A3F59">
        <w:rPr>
          <w:rFonts w:ascii="Arial" w:hAnsi="Arial" w:cs="Arial"/>
          <w:sz w:val="20"/>
        </w:rPr>
        <w:t xml:space="preserve">. </w:t>
      </w:r>
      <w:r w:rsidR="00EB6A23" w:rsidRPr="00E42398">
        <w:rPr>
          <w:rFonts w:ascii="Arial" w:hAnsi="Arial" w:cs="Arial"/>
          <w:sz w:val="20"/>
        </w:rPr>
        <w:t>Die</w:t>
      </w:r>
      <w:r w:rsidR="00E42398" w:rsidRPr="00E42398">
        <w:rPr>
          <w:rFonts w:ascii="Arial" w:hAnsi="Arial" w:cs="Arial"/>
          <w:sz w:val="20"/>
        </w:rPr>
        <w:t>ses Untersuchungsverfahren</w:t>
      </w:r>
      <w:r w:rsidR="00EB6A23" w:rsidRPr="00E42398">
        <w:rPr>
          <w:rFonts w:ascii="Arial" w:hAnsi="Arial" w:cs="Arial"/>
          <w:sz w:val="20"/>
        </w:rPr>
        <w:t xml:space="preserve"> ist sinnvoll, wenn bei Verdacht auf die Alzheimer</w:t>
      </w:r>
      <w:r w:rsidR="00E42398" w:rsidRPr="00E42398">
        <w:rPr>
          <w:rFonts w:ascii="Arial" w:hAnsi="Arial" w:cs="Arial"/>
          <w:sz w:val="20"/>
        </w:rPr>
        <w:t xml:space="preserve">-Krankheit die </w:t>
      </w:r>
      <w:r w:rsidR="00EB6A23" w:rsidRPr="00E42398">
        <w:rPr>
          <w:rFonts w:ascii="Arial" w:hAnsi="Arial" w:cs="Arial"/>
          <w:sz w:val="20"/>
        </w:rPr>
        <w:t xml:space="preserve">Diagnose aufgrund atypischer Symptome nicht hinreichend sicher ist oder </w:t>
      </w:r>
      <w:r w:rsidR="00E42398" w:rsidRPr="00E42398">
        <w:rPr>
          <w:rFonts w:ascii="Arial" w:hAnsi="Arial" w:cs="Arial"/>
          <w:sz w:val="20"/>
        </w:rPr>
        <w:t>wenn die</w:t>
      </w:r>
      <w:r w:rsidR="00EB6A23" w:rsidRPr="00E42398">
        <w:rPr>
          <w:rFonts w:ascii="Arial" w:hAnsi="Arial" w:cs="Arial"/>
          <w:sz w:val="20"/>
        </w:rPr>
        <w:t xml:space="preserve"> Pat</w:t>
      </w:r>
      <w:r w:rsidR="00E42398" w:rsidRPr="00E42398">
        <w:rPr>
          <w:rFonts w:ascii="Arial" w:hAnsi="Arial" w:cs="Arial"/>
          <w:sz w:val="20"/>
        </w:rPr>
        <w:t xml:space="preserve">ienten unter 65 Jahre alt </w:t>
      </w:r>
      <w:r w:rsidR="00E42398" w:rsidRPr="00FA3588">
        <w:rPr>
          <w:rFonts w:ascii="Arial" w:hAnsi="Arial" w:cs="Arial"/>
          <w:sz w:val="20"/>
        </w:rPr>
        <w:t>sind</w:t>
      </w:r>
      <w:r w:rsidR="00EB6A23" w:rsidRPr="00FA3588">
        <w:rPr>
          <w:rFonts w:ascii="Arial" w:hAnsi="Arial" w:cs="Arial"/>
          <w:sz w:val="20"/>
        </w:rPr>
        <w:t xml:space="preserve">. Vielversprechende </w:t>
      </w:r>
      <w:r w:rsidR="00E76A1C">
        <w:rPr>
          <w:rFonts w:ascii="Arial" w:hAnsi="Arial" w:cs="Arial"/>
          <w:sz w:val="20"/>
        </w:rPr>
        <w:t>PET-</w:t>
      </w:r>
      <w:r w:rsidR="00EB6A23" w:rsidRPr="00FA3588">
        <w:rPr>
          <w:rFonts w:ascii="Arial" w:hAnsi="Arial" w:cs="Arial"/>
          <w:sz w:val="20"/>
        </w:rPr>
        <w:t xml:space="preserve">Tracer für </w:t>
      </w:r>
      <w:r w:rsidR="00FA3588" w:rsidRPr="00FD2A4A">
        <w:rPr>
          <w:rFonts w:ascii="Arial" w:hAnsi="Arial"/>
          <w:sz w:val="20"/>
          <w:szCs w:val="18"/>
        </w:rPr>
        <w:t>Ablagerunge</w:t>
      </w:r>
      <w:r w:rsidR="00FA3588" w:rsidRPr="00FA3588">
        <w:rPr>
          <w:rFonts w:ascii="Arial" w:hAnsi="Arial"/>
          <w:sz w:val="20"/>
          <w:szCs w:val="18"/>
        </w:rPr>
        <w:t xml:space="preserve">n des Tau-Eiweißes in den Nervenzellen </w:t>
      </w:r>
      <w:r w:rsidR="001D6F42">
        <w:rPr>
          <w:rFonts w:ascii="Arial" w:hAnsi="Arial"/>
          <w:sz w:val="20"/>
          <w:szCs w:val="18"/>
        </w:rPr>
        <w:t>sind</w:t>
      </w:r>
      <w:r w:rsidR="00EB6A23" w:rsidRPr="00FA3588">
        <w:rPr>
          <w:rFonts w:ascii="Arial" w:hAnsi="Arial" w:cs="Arial"/>
          <w:sz w:val="20"/>
        </w:rPr>
        <w:t xml:space="preserve"> </w:t>
      </w:r>
      <w:r w:rsidR="00FA3588" w:rsidRPr="00FA3588">
        <w:rPr>
          <w:rFonts w:ascii="Arial" w:hAnsi="Arial" w:cs="Arial"/>
          <w:sz w:val="20"/>
        </w:rPr>
        <w:t xml:space="preserve">derzeit </w:t>
      </w:r>
      <w:r w:rsidR="00EB6A23" w:rsidRPr="00FA3588">
        <w:rPr>
          <w:rFonts w:ascii="Arial" w:hAnsi="Arial" w:cs="Arial"/>
          <w:sz w:val="20"/>
        </w:rPr>
        <w:t>in Entwicklung.</w:t>
      </w:r>
    </w:p>
    <w:p w14:paraId="215E56D8" w14:textId="19C283F3" w:rsidR="008335F3" w:rsidRPr="00C02037" w:rsidRDefault="000F04F7" w:rsidP="00C02037">
      <w:pPr>
        <w:widowControl w:val="0"/>
        <w:autoSpaceDE w:val="0"/>
        <w:autoSpaceDN w:val="0"/>
        <w:adjustRightInd w:val="0"/>
        <w:spacing w:after="60" w:line="260" w:lineRule="atLeast"/>
        <w:ind w:left="-425"/>
        <w:rPr>
          <w:rFonts w:ascii="Arial" w:hAnsi="Arial" w:cs="Arial"/>
          <w:sz w:val="20"/>
        </w:rPr>
      </w:pPr>
      <w:r>
        <w:rPr>
          <w:rFonts w:ascii="Arial" w:hAnsi="Arial" w:cs="Arial"/>
          <w:sz w:val="20"/>
        </w:rPr>
        <w:lastRenderedPageBreak/>
        <w:t>Bei</w:t>
      </w:r>
      <w:r w:rsidR="00F50F2D" w:rsidRPr="00D507FB">
        <w:rPr>
          <w:rFonts w:ascii="Arial" w:hAnsi="Arial" w:cs="Arial"/>
          <w:sz w:val="20"/>
        </w:rPr>
        <w:t xml:space="preserve"> der </w:t>
      </w:r>
      <w:r w:rsidR="00D8640B">
        <w:rPr>
          <w:rFonts w:ascii="Arial" w:hAnsi="Arial" w:cs="Arial"/>
          <w:sz w:val="20"/>
        </w:rPr>
        <w:t xml:space="preserve">mit </w:t>
      </w:r>
      <w:r w:rsidR="00D8640B" w:rsidRPr="00EB6A23">
        <w:rPr>
          <w:rFonts w:ascii="Arial" w:hAnsi="Arial" w:cs="Arial"/>
          <w:sz w:val="20"/>
        </w:rPr>
        <w:t>Bewegungsstörungen</w:t>
      </w:r>
      <w:r w:rsidR="00D8640B" w:rsidRPr="00D507FB">
        <w:rPr>
          <w:rFonts w:ascii="Arial" w:hAnsi="Arial" w:cs="Arial"/>
          <w:sz w:val="20"/>
        </w:rPr>
        <w:t xml:space="preserve"> </w:t>
      </w:r>
      <w:r w:rsidR="00D8640B">
        <w:rPr>
          <w:rFonts w:ascii="Arial" w:hAnsi="Arial" w:cs="Arial"/>
          <w:sz w:val="20"/>
        </w:rPr>
        <w:t xml:space="preserve">einhergehenden </w:t>
      </w:r>
      <w:r w:rsidR="00F50F2D" w:rsidRPr="00D507FB">
        <w:rPr>
          <w:rFonts w:ascii="Arial" w:hAnsi="Arial" w:cs="Arial"/>
          <w:sz w:val="20"/>
        </w:rPr>
        <w:t>Parkinson-</w:t>
      </w:r>
      <w:r w:rsidR="00C02037">
        <w:rPr>
          <w:rFonts w:ascii="Arial" w:hAnsi="Arial" w:cs="Arial"/>
          <w:sz w:val="20"/>
        </w:rPr>
        <w:t>Erkrankung</w:t>
      </w:r>
      <w:r w:rsidR="00F50F2D" w:rsidRPr="00D507FB">
        <w:rPr>
          <w:rFonts w:ascii="Arial" w:hAnsi="Arial" w:cs="Arial"/>
          <w:sz w:val="20"/>
        </w:rPr>
        <w:t xml:space="preserve"> </w:t>
      </w:r>
      <w:r>
        <w:rPr>
          <w:rFonts w:ascii="Arial" w:hAnsi="Arial" w:cs="Arial"/>
          <w:sz w:val="20"/>
        </w:rPr>
        <w:t>sind</w:t>
      </w:r>
      <w:r w:rsidRPr="00D507FB">
        <w:rPr>
          <w:rFonts w:ascii="Arial" w:hAnsi="Arial" w:cs="Arial"/>
          <w:sz w:val="20"/>
        </w:rPr>
        <w:t xml:space="preserve"> </w:t>
      </w:r>
      <w:r w:rsidR="00F50F2D" w:rsidRPr="00D507FB">
        <w:rPr>
          <w:rFonts w:ascii="Arial" w:hAnsi="Arial" w:cs="Arial"/>
          <w:sz w:val="20"/>
        </w:rPr>
        <w:t xml:space="preserve">vor allem Nervenzellen im Hirnstamm </w:t>
      </w:r>
      <w:r w:rsidR="005113E2">
        <w:rPr>
          <w:rFonts w:ascii="Arial" w:hAnsi="Arial" w:cs="Arial"/>
          <w:sz w:val="20"/>
        </w:rPr>
        <w:t xml:space="preserve">des Patienten </w:t>
      </w:r>
      <w:r w:rsidR="00F50F2D" w:rsidRPr="00D507FB">
        <w:rPr>
          <w:rFonts w:ascii="Arial" w:hAnsi="Arial" w:cs="Arial"/>
          <w:sz w:val="20"/>
        </w:rPr>
        <w:t>betroffen, die Dopamin als Botenstoff für die Signalübertragung v</w:t>
      </w:r>
      <w:r w:rsidR="00F50F2D" w:rsidRPr="004F6365">
        <w:rPr>
          <w:rFonts w:ascii="Arial" w:hAnsi="Arial" w:cs="Arial"/>
          <w:sz w:val="20"/>
        </w:rPr>
        <w:t xml:space="preserve">erwenden. Der Verlust dieser Nervenzellen kann mittels </w:t>
      </w:r>
      <w:r w:rsidR="004F6365" w:rsidRPr="004F6365">
        <w:rPr>
          <w:rFonts w:ascii="Arial" w:hAnsi="Arial" w:cs="Arial"/>
          <w:sz w:val="20"/>
        </w:rPr>
        <w:t xml:space="preserve">einer nuklearmedizinischen </w:t>
      </w:r>
      <w:r w:rsidR="00F50F2D" w:rsidRPr="004F6365">
        <w:rPr>
          <w:rFonts w:ascii="Arial" w:hAnsi="Arial" w:cs="Arial"/>
          <w:sz w:val="20"/>
        </w:rPr>
        <w:t>SPECT</w:t>
      </w:r>
      <w:r w:rsidR="004F6365" w:rsidRPr="004F6365">
        <w:rPr>
          <w:rFonts w:ascii="Arial" w:hAnsi="Arial" w:cs="Arial"/>
          <w:sz w:val="20"/>
        </w:rPr>
        <w:t>-Untersuchung</w:t>
      </w:r>
      <w:r w:rsidR="00F50F2D" w:rsidRPr="004F6365">
        <w:rPr>
          <w:rFonts w:ascii="Arial" w:hAnsi="Arial" w:cs="Arial"/>
          <w:sz w:val="20"/>
        </w:rPr>
        <w:t xml:space="preserve"> </w:t>
      </w:r>
      <w:r w:rsidR="00111E3E">
        <w:rPr>
          <w:rFonts w:ascii="Arial" w:hAnsi="Arial" w:cs="Arial"/>
          <w:sz w:val="20"/>
        </w:rPr>
        <w:t>mit</w:t>
      </w:r>
      <w:r w:rsidR="00111E3E" w:rsidRPr="004F6365">
        <w:rPr>
          <w:rFonts w:ascii="Arial" w:hAnsi="Arial" w:cs="Arial"/>
          <w:sz w:val="20"/>
        </w:rPr>
        <w:t xml:space="preserve"> </w:t>
      </w:r>
      <w:r w:rsidR="00F50F2D" w:rsidRPr="004F6365">
        <w:rPr>
          <w:rFonts w:ascii="Arial" w:hAnsi="Arial" w:cs="Arial"/>
          <w:sz w:val="20"/>
        </w:rPr>
        <w:t xml:space="preserve">einem </w:t>
      </w:r>
      <w:r w:rsidR="005113E2" w:rsidRPr="000828BB">
        <w:rPr>
          <w:rFonts w:ascii="Arial" w:hAnsi="Arial" w:cs="Arial"/>
          <w:sz w:val="20"/>
        </w:rPr>
        <w:t>radioakti</w:t>
      </w:r>
      <w:r w:rsidR="005113E2">
        <w:rPr>
          <w:rFonts w:ascii="Arial" w:hAnsi="Arial" w:cs="Arial"/>
          <w:sz w:val="20"/>
        </w:rPr>
        <w:t xml:space="preserve">v markierten </w:t>
      </w:r>
      <w:r w:rsidR="00F50F2D" w:rsidRPr="004F6365">
        <w:rPr>
          <w:rFonts w:ascii="Arial" w:hAnsi="Arial" w:cs="Arial"/>
          <w:sz w:val="20"/>
        </w:rPr>
        <w:t xml:space="preserve">Tracer für den </w:t>
      </w:r>
      <w:proofErr w:type="spellStart"/>
      <w:r w:rsidR="00F50F2D" w:rsidRPr="004F6365">
        <w:rPr>
          <w:rFonts w:ascii="Arial" w:hAnsi="Arial" w:cs="Arial"/>
          <w:sz w:val="20"/>
        </w:rPr>
        <w:t>Dopamintransporter</w:t>
      </w:r>
      <w:proofErr w:type="spellEnd"/>
      <w:r w:rsidR="00F50F2D" w:rsidRPr="004F6365">
        <w:rPr>
          <w:rFonts w:ascii="Arial" w:hAnsi="Arial" w:cs="Arial"/>
          <w:sz w:val="20"/>
        </w:rPr>
        <w:t xml:space="preserve"> (DAT) nachgewiesen werden</w:t>
      </w:r>
      <w:r w:rsidR="003A3F59">
        <w:rPr>
          <w:rFonts w:ascii="Arial" w:hAnsi="Arial" w:cs="Arial"/>
          <w:sz w:val="20"/>
        </w:rPr>
        <w:t xml:space="preserve">. </w:t>
      </w:r>
      <w:r w:rsidR="00671EE7">
        <w:rPr>
          <w:rFonts w:ascii="Arial" w:hAnsi="Arial" w:cs="Arial"/>
          <w:sz w:val="20"/>
        </w:rPr>
        <w:t>Bei</w:t>
      </w:r>
      <w:r w:rsidR="0036425D">
        <w:rPr>
          <w:rFonts w:ascii="Arial" w:hAnsi="Arial" w:cs="Arial"/>
          <w:sz w:val="20"/>
        </w:rPr>
        <w:t xml:space="preserve"> Patien</w:t>
      </w:r>
      <w:r w:rsidR="00C02037">
        <w:rPr>
          <w:rFonts w:ascii="Arial" w:hAnsi="Arial" w:cs="Arial"/>
          <w:sz w:val="20"/>
        </w:rPr>
        <w:t>ten, bei denen nicht eindeutige Krankheitssymptome</w:t>
      </w:r>
      <w:r w:rsidR="0036425D">
        <w:rPr>
          <w:rFonts w:ascii="Arial" w:hAnsi="Arial" w:cs="Arial"/>
          <w:sz w:val="20"/>
        </w:rPr>
        <w:t xml:space="preserve"> die Unterscheidung zwischen </w:t>
      </w:r>
      <w:r w:rsidR="001D6F42">
        <w:rPr>
          <w:rFonts w:ascii="Arial" w:hAnsi="Arial" w:cs="Arial"/>
          <w:sz w:val="20"/>
        </w:rPr>
        <w:t>der</w:t>
      </w:r>
      <w:r w:rsidR="001D6F42" w:rsidRPr="00AF31E9">
        <w:rPr>
          <w:rFonts w:ascii="Arial" w:hAnsi="Arial" w:cs="Arial"/>
          <w:sz w:val="20"/>
        </w:rPr>
        <w:t xml:space="preserve"> </w:t>
      </w:r>
      <w:r w:rsidR="00F50F2D" w:rsidRPr="00AF31E9">
        <w:rPr>
          <w:rFonts w:ascii="Arial" w:hAnsi="Arial" w:cs="Arial"/>
          <w:sz w:val="20"/>
        </w:rPr>
        <w:t>Parkinson-</w:t>
      </w:r>
      <w:r w:rsidR="0036425D">
        <w:rPr>
          <w:rFonts w:ascii="Arial" w:hAnsi="Arial" w:cs="Arial"/>
          <w:sz w:val="20"/>
        </w:rPr>
        <w:t xml:space="preserve">Erkrankung </w:t>
      </w:r>
      <w:r w:rsidR="00C02037">
        <w:rPr>
          <w:rFonts w:ascii="Arial" w:hAnsi="Arial" w:cs="Arial"/>
          <w:sz w:val="20"/>
        </w:rPr>
        <w:t>und</w:t>
      </w:r>
      <w:r w:rsidR="00F50F2D" w:rsidRPr="00AF31E9">
        <w:rPr>
          <w:rFonts w:ascii="Arial" w:hAnsi="Arial" w:cs="Arial"/>
          <w:sz w:val="20"/>
        </w:rPr>
        <w:t xml:space="preserve"> </w:t>
      </w:r>
      <w:r w:rsidR="001D6F42">
        <w:rPr>
          <w:rFonts w:ascii="Arial" w:hAnsi="Arial" w:cs="Arial"/>
          <w:sz w:val="20"/>
        </w:rPr>
        <w:t>anderen (</w:t>
      </w:r>
      <w:r w:rsidR="00F50F2D" w:rsidRPr="00AF31E9">
        <w:rPr>
          <w:rFonts w:ascii="Arial" w:hAnsi="Arial" w:cs="Arial"/>
          <w:sz w:val="20"/>
        </w:rPr>
        <w:t>nicht-neurodegenerativen</w:t>
      </w:r>
      <w:r w:rsidR="001D6F42">
        <w:rPr>
          <w:rFonts w:ascii="Arial" w:hAnsi="Arial" w:cs="Arial"/>
          <w:sz w:val="20"/>
        </w:rPr>
        <w:t>)</w:t>
      </w:r>
      <w:r w:rsidR="00F50F2D" w:rsidRPr="00AF31E9">
        <w:rPr>
          <w:rFonts w:ascii="Arial" w:hAnsi="Arial" w:cs="Arial"/>
          <w:sz w:val="20"/>
        </w:rPr>
        <w:t xml:space="preserve"> </w:t>
      </w:r>
      <w:r w:rsidR="001D6F42">
        <w:rPr>
          <w:rFonts w:ascii="Arial" w:hAnsi="Arial" w:cs="Arial"/>
          <w:sz w:val="20"/>
        </w:rPr>
        <w:t xml:space="preserve">Ursachen der Bewegungsstörungen </w:t>
      </w:r>
      <w:r w:rsidR="0036425D">
        <w:rPr>
          <w:rFonts w:ascii="Arial" w:hAnsi="Arial" w:cs="Arial"/>
          <w:sz w:val="20"/>
        </w:rPr>
        <w:t xml:space="preserve">erschweren, </w:t>
      </w:r>
      <w:r w:rsidR="00671EE7">
        <w:rPr>
          <w:rFonts w:ascii="Arial" w:hAnsi="Arial" w:cs="Arial"/>
          <w:sz w:val="20"/>
        </w:rPr>
        <w:t xml:space="preserve">kann so </w:t>
      </w:r>
      <w:bookmarkStart w:id="0" w:name="_GoBack"/>
      <w:bookmarkEnd w:id="0"/>
      <w:r w:rsidR="0036425D">
        <w:rPr>
          <w:rFonts w:ascii="Arial" w:hAnsi="Arial" w:cs="Arial"/>
          <w:sz w:val="20"/>
        </w:rPr>
        <w:t>mit der</w:t>
      </w:r>
      <w:r w:rsidR="00F50F2D" w:rsidRPr="00AF31E9">
        <w:rPr>
          <w:rFonts w:ascii="Arial" w:hAnsi="Arial" w:cs="Arial"/>
          <w:sz w:val="20"/>
        </w:rPr>
        <w:t xml:space="preserve"> </w:t>
      </w:r>
      <w:r w:rsidR="0036425D">
        <w:rPr>
          <w:rFonts w:ascii="Arial" w:hAnsi="Arial" w:cs="Arial"/>
          <w:sz w:val="20"/>
        </w:rPr>
        <w:t xml:space="preserve">nuklearmedizinischen </w:t>
      </w:r>
      <w:r w:rsidR="00F50F2D" w:rsidRPr="00AF31E9">
        <w:rPr>
          <w:rFonts w:ascii="Arial" w:hAnsi="Arial" w:cs="Arial"/>
          <w:sz w:val="20"/>
        </w:rPr>
        <w:t>DAT-SPECT</w:t>
      </w:r>
      <w:r w:rsidR="0036425D">
        <w:rPr>
          <w:rFonts w:ascii="Arial" w:hAnsi="Arial" w:cs="Arial"/>
          <w:sz w:val="20"/>
        </w:rPr>
        <w:t>-Untersuchung</w:t>
      </w:r>
      <w:r w:rsidR="00F50F2D" w:rsidRPr="00AF31E9">
        <w:rPr>
          <w:rFonts w:ascii="Arial" w:hAnsi="Arial" w:cs="Arial"/>
          <w:sz w:val="20"/>
        </w:rPr>
        <w:t xml:space="preserve"> frühzeitig </w:t>
      </w:r>
      <w:r w:rsidR="00C02037">
        <w:rPr>
          <w:rFonts w:ascii="Arial" w:hAnsi="Arial" w:cs="Arial"/>
          <w:sz w:val="20"/>
        </w:rPr>
        <w:t>die</w:t>
      </w:r>
      <w:r w:rsidR="00C6125F">
        <w:rPr>
          <w:rFonts w:ascii="Arial" w:hAnsi="Arial" w:cs="Arial"/>
          <w:sz w:val="20"/>
        </w:rPr>
        <w:t xml:space="preserve"> Erkrankung </w:t>
      </w:r>
      <w:r w:rsidR="00C02037">
        <w:rPr>
          <w:rFonts w:ascii="Arial" w:hAnsi="Arial" w:cs="Arial"/>
          <w:sz w:val="20"/>
        </w:rPr>
        <w:t xml:space="preserve">nachgewiesen oder ausgeschlossen </w:t>
      </w:r>
      <w:r w:rsidR="00C6125F">
        <w:rPr>
          <w:rFonts w:ascii="Arial" w:hAnsi="Arial" w:cs="Arial"/>
          <w:sz w:val="20"/>
        </w:rPr>
        <w:t>werden</w:t>
      </w:r>
      <w:r w:rsidR="00F50F2D" w:rsidRPr="00AF31E9">
        <w:rPr>
          <w:rFonts w:ascii="Arial" w:hAnsi="Arial" w:cs="Arial"/>
          <w:sz w:val="20"/>
        </w:rPr>
        <w:t>.</w:t>
      </w:r>
    </w:p>
    <w:p w14:paraId="5160098A" w14:textId="26702CBE" w:rsidR="00A62CC1" w:rsidRPr="00A62CC1" w:rsidRDefault="00F50F2D" w:rsidP="00A62CC1">
      <w:pPr>
        <w:spacing w:before="60" w:line="260" w:lineRule="atLeast"/>
        <w:ind w:left="-425" w:right="-6"/>
        <w:rPr>
          <w:rFonts w:ascii="Arial" w:hAnsi="Arial"/>
          <w:color w:val="0000FF"/>
          <w:sz w:val="20"/>
        </w:rPr>
      </w:pPr>
      <w:r w:rsidRPr="00CC0A2E">
        <w:rPr>
          <w:rFonts w:ascii="Arial" w:hAnsi="Arial"/>
          <w:sz w:val="20"/>
        </w:rPr>
        <w:t>Neurodegenerative Erkrankungen</w:t>
      </w:r>
      <w:r w:rsidR="00A62CC1" w:rsidRPr="00CC0A2E">
        <w:rPr>
          <w:rFonts w:ascii="Arial" w:hAnsi="Arial"/>
          <w:sz w:val="20"/>
        </w:rPr>
        <w:t xml:space="preserve"> </w:t>
      </w:r>
      <w:r w:rsidR="00A62CC1" w:rsidRPr="00CC0A2E">
        <w:rPr>
          <w:rFonts w:ascii="Arial" w:hAnsi="Arial"/>
          <w:sz w:val="20"/>
          <w:lang w:bidi="de-DE"/>
        </w:rPr>
        <w:t>bilden</w:t>
      </w:r>
      <w:r w:rsidR="00A62CC1" w:rsidRPr="00B3241F">
        <w:rPr>
          <w:rFonts w:ascii="Arial" w:hAnsi="Arial"/>
          <w:sz w:val="20"/>
          <w:lang w:bidi="de-DE"/>
        </w:rPr>
        <w:t xml:space="preserve"> ein Schwerpunktthema</w:t>
      </w:r>
      <w:r w:rsidR="00A62CC1" w:rsidRPr="00A62CC1">
        <w:rPr>
          <w:rFonts w:ascii="Arial" w:hAnsi="Arial"/>
          <w:sz w:val="20"/>
          <w:lang w:bidi="de-DE"/>
        </w:rPr>
        <w:t xml:space="preserve"> auf der </w:t>
      </w:r>
      <w:r w:rsidR="00A62CC1" w:rsidRPr="00A62CC1">
        <w:rPr>
          <w:rFonts w:ascii="Arial" w:hAnsi="Arial" w:cs="Arial"/>
          <w:sz w:val="20"/>
          <w:szCs w:val="20"/>
        </w:rPr>
        <w:t>56. Jahrestagung der Deutschen Gesellschaft für Nuklearmedizin</w:t>
      </w:r>
      <w:r w:rsidR="00A62CC1" w:rsidRPr="00A62CC1">
        <w:rPr>
          <w:rFonts w:ascii="Arial" w:hAnsi="Arial"/>
          <w:sz w:val="20"/>
        </w:rPr>
        <w:t>.</w:t>
      </w:r>
      <w:r w:rsidR="00A62CC1" w:rsidRPr="00A62CC1">
        <w:rPr>
          <w:rFonts w:ascii="Arial" w:hAnsi="Arial"/>
          <w:sz w:val="20"/>
          <w:lang w:bidi="de-DE"/>
        </w:rPr>
        <w:t xml:space="preserve"> Die Tagung findet </w:t>
      </w:r>
      <w:r w:rsidR="00A62CC1" w:rsidRPr="00A62CC1">
        <w:rPr>
          <w:rFonts w:ascii="Arial" w:hAnsi="Arial"/>
          <w:sz w:val="20"/>
        </w:rPr>
        <w:t xml:space="preserve">vom </w:t>
      </w:r>
      <w:r w:rsidR="00A62CC1" w:rsidRPr="00A62CC1">
        <w:rPr>
          <w:rFonts w:ascii="Arial" w:hAnsi="Arial" w:cs="Arial"/>
          <w:sz w:val="20"/>
          <w:szCs w:val="20"/>
        </w:rPr>
        <w:t xml:space="preserve">18. bis 21. April </w:t>
      </w:r>
      <w:r w:rsidR="00A62CC1" w:rsidRPr="00A62CC1">
        <w:rPr>
          <w:rFonts w:ascii="Arial" w:hAnsi="Arial"/>
          <w:sz w:val="20"/>
        </w:rPr>
        <w:t>2018 in Bremen statt.</w:t>
      </w:r>
      <w:r w:rsidR="00A62CC1" w:rsidRPr="00A62CC1">
        <w:rPr>
          <w:rFonts w:ascii="Arial" w:hAnsi="Arial"/>
          <w:color w:val="0000FF"/>
          <w:sz w:val="20"/>
        </w:rPr>
        <w:t xml:space="preserve"> </w:t>
      </w:r>
      <w:r w:rsidR="00A62CC1" w:rsidRPr="00A62CC1">
        <w:rPr>
          <w:rFonts w:ascii="Arial" w:hAnsi="Arial"/>
          <w:sz w:val="20"/>
        </w:rPr>
        <w:t>Die Kombination aus Kongress – für den national und international renommierte Referenten gewonnen werden konnten – und einem interaktiven Fortbildungsprogramm sowie der in Deutschland größten, branchenspezifischen Industrieausstellung bietet eine ideale Plattform für wissenschaftlichen Austausch und Weiterbildung. Damit zählt die NuklearMedizin 2018 zu den international bedeutendsten und größten Tagungen für Nuklearmedizin. In diesem Jahr werden rund 2.000 Teilnehmer – Mediziner, Naturwissenschaftler und medizinisch-technisches Personal – erwartet.</w:t>
      </w:r>
    </w:p>
    <w:p w14:paraId="24A60B41" w14:textId="47C29285" w:rsidR="00521B01" w:rsidRPr="00A62CC1" w:rsidRDefault="00521B01" w:rsidP="00521B01">
      <w:pPr>
        <w:spacing w:before="60" w:line="260" w:lineRule="atLeast"/>
        <w:ind w:left="-425" w:right="-6"/>
        <w:rPr>
          <w:rFonts w:ascii="Arial" w:hAnsi="Arial"/>
          <w:sz w:val="20"/>
        </w:rPr>
      </w:pPr>
      <w:r w:rsidRPr="00A62CC1">
        <w:rPr>
          <w:rFonts w:ascii="Arial" w:hAnsi="Arial"/>
          <w:sz w:val="20"/>
        </w:rPr>
        <w:t>Sämtliche Infor</w:t>
      </w:r>
      <w:r w:rsidR="00440200" w:rsidRPr="00A62CC1">
        <w:rPr>
          <w:rFonts w:ascii="Arial" w:hAnsi="Arial"/>
          <w:sz w:val="20"/>
        </w:rPr>
        <w:t>mationen zur NuklearMedizin 2018</w:t>
      </w:r>
      <w:r w:rsidRPr="00A62CC1">
        <w:rPr>
          <w:rFonts w:ascii="Arial" w:hAnsi="Arial"/>
          <w:sz w:val="20"/>
        </w:rPr>
        <w:t xml:space="preserve"> stehen auf der Kongres</w:t>
      </w:r>
      <w:r w:rsidR="00440200" w:rsidRPr="00A62CC1">
        <w:rPr>
          <w:rFonts w:ascii="Arial" w:hAnsi="Arial"/>
          <w:sz w:val="20"/>
        </w:rPr>
        <w:t xml:space="preserve">shomepage nukmed18.nuklearmedizin.de </w:t>
      </w:r>
      <w:r w:rsidRPr="00A62CC1">
        <w:rPr>
          <w:rFonts w:ascii="Arial" w:hAnsi="Arial"/>
          <w:sz w:val="20"/>
        </w:rPr>
        <w:t>zur Verfügung. Dort ist auch die Presseakkreditierung zum Kongress möglich.</w:t>
      </w:r>
    </w:p>
    <w:p w14:paraId="110A9063" w14:textId="77777777" w:rsidR="00521B01" w:rsidRPr="00440200" w:rsidRDefault="00521B01" w:rsidP="00521B01">
      <w:pPr>
        <w:spacing w:line="260" w:lineRule="atLeast"/>
        <w:ind w:left="-426" w:right="-6"/>
        <w:rPr>
          <w:rFonts w:ascii="Arial" w:hAnsi="Arial"/>
          <w:sz w:val="20"/>
          <w:szCs w:val="19"/>
        </w:rPr>
      </w:pPr>
      <w:r w:rsidRPr="00440200">
        <w:rPr>
          <w:rFonts w:ascii="Arial" w:hAnsi="Arial"/>
          <w:sz w:val="20"/>
          <w:szCs w:val="19"/>
        </w:rPr>
        <w:t>______________________________________</w:t>
      </w:r>
    </w:p>
    <w:p w14:paraId="5D51DC49" w14:textId="77777777" w:rsidR="00521B01" w:rsidRPr="00EF0311" w:rsidRDefault="00521B01" w:rsidP="00521B01">
      <w:pPr>
        <w:spacing w:before="120" w:line="260" w:lineRule="atLeast"/>
        <w:ind w:left="-426" w:right="-6"/>
        <w:rPr>
          <w:rFonts w:ascii="Arial" w:hAnsi="Arial"/>
          <w:sz w:val="20"/>
        </w:rPr>
      </w:pPr>
      <w:r w:rsidRPr="00EF0311">
        <w:rPr>
          <w:rFonts w:ascii="Arial" w:hAnsi="Arial"/>
          <w:sz w:val="20"/>
        </w:rPr>
        <w:t>Kontakt:</w:t>
      </w:r>
    </w:p>
    <w:p w14:paraId="287CD0CF"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57636B71"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1C1DAA84"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392342F9"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0E1A36F8" w14:textId="0FCCE3EF" w:rsidR="00C80544" w:rsidRPr="00DD6FCE" w:rsidRDefault="001810AA" w:rsidP="00DD6FCE">
      <w:pPr>
        <w:widowControl w:val="0"/>
        <w:autoSpaceDE w:val="0"/>
        <w:autoSpaceDN w:val="0"/>
        <w:adjustRightInd w:val="0"/>
        <w:spacing w:line="260" w:lineRule="atLeast"/>
        <w:ind w:left="-426" w:right="-6"/>
        <w:rPr>
          <w:rFonts w:ascii="Arial" w:hAnsi="Arial"/>
          <w:sz w:val="20"/>
          <w:szCs w:val="18"/>
        </w:rPr>
      </w:pPr>
      <w:r w:rsidRPr="00DD6FCE">
        <w:rPr>
          <w:rFonts w:ascii="Arial" w:hAnsi="Arial"/>
          <w:sz w:val="20"/>
          <w:szCs w:val="18"/>
        </w:rPr>
        <w:t>www.nuklearmedizin.de</w:t>
      </w:r>
    </w:p>
    <w:sectPr w:rsidR="00C80544" w:rsidRPr="00DD6FCE" w:rsidSect="00092556">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01"/>
    <w:rsid w:val="00000F82"/>
    <w:rsid w:val="00003037"/>
    <w:rsid w:val="00006D6B"/>
    <w:rsid w:val="0001351A"/>
    <w:rsid w:val="000163E7"/>
    <w:rsid w:val="0003252E"/>
    <w:rsid w:val="0004049B"/>
    <w:rsid w:val="00063719"/>
    <w:rsid w:val="00066E82"/>
    <w:rsid w:val="00072C9B"/>
    <w:rsid w:val="00075D34"/>
    <w:rsid w:val="00077A64"/>
    <w:rsid w:val="00080799"/>
    <w:rsid w:val="000828BB"/>
    <w:rsid w:val="00092556"/>
    <w:rsid w:val="000A227D"/>
    <w:rsid w:val="000A51B6"/>
    <w:rsid w:val="000B30B8"/>
    <w:rsid w:val="000B5CA7"/>
    <w:rsid w:val="000C57FF"/>
    <w:rsid w:val="000C6314"/>
    <w:rsid w:val="000C7A62"/>
    <w:rsid w:val="000D64D9"/>
    <w:rsid w:val="000D77B8"/>
    <w:rsid w:val="000E1455"/>
    <w:rsid w:val="000F04F7"/>
    <w:rsid w:val="000F1757"/>
    <w:rsid w:val="000F35DF"/>
    <w:rsid w:val="000F6356"/>
    <w:rsid w:val="001018C1"/>
    <w:rsid w:val="00104925"/>
    <w:rsid w:val="00111E3E"/>
    <w:rsid w:val="00113F42"/>
    <w:rsid w:val="001276FE"/>
    <w:rsid w:val="00140353"/>
    <w:rsid w:val="00154E21"/>
    <w:rsid w:val="00155C9D"/>
    <w:rsid w:val="0015630C"/>
    <w:rsid w:val="001810AA"/>
    <w:rsid w:val="00192349"/>
    <w:rsid w:val="00196A7D"/>
    <w:rsid w:val="001A1DFD"/>
    <w:rsid w:val="001A4D03"/>
    <w:rsid w:val="001B22F4"/>
    <w:rsid w:val="001C02C1"/>
    <w:rsid w:val="001C3C59"/>
    <w:rsid w:val="001D6F42"/>
    <w:rsid w:val="00206F6C"/>
    <w:rsid w:val="0021186B"/>
    <w:rsid w:val="002118E3"/>
    <w:rsid w:val="00211D4F"/>
    <w:rsid w:val="00215310"/>
    <w:rsid w:val="00221148"/>
    <w:rsid w:val="00221307"/>
    <w:rsid w:val="00263E78"/>
    <w:rsid w:val="00270840"/>
    <w:rsid w:val="00274EA9"/>
    <w:rsid w:val="002E6F1A"/>
    <w:rsid w:val="002F1EB1"/>
    <w:rsid w:val="002F49F6"/>
    <w:rsid w:val="003041FC"/>
    <w:rsid w:val="00315969"/>
    <w:rsid w:val="00320A86"/>
    <w:rsid w:val="00321BDB"/>
    <w:rsid w:val="00334F73"/>
    <w:rsid w:val="00346CC3"/>
    <w:rsid w:val="003537F1"/>
    <w:rsid w:val="00357A93"/>
    <w:rsid w:val="0036425D"/>
    <w:rsid w:val="0037487E"/>
    <w:rsid w:val="00382C75"/>
    <w:rsid w:val="00385E26"/>
    <w:rsid w:val="003A3F59"/>
    <w:rsid w:val="003A50E6"/>
    <w:rsid w:val="003B6625"/>
    <w:rsid w:val="003C689F"/>
    <w:rsid w:val="003D0C8A"/>
    <w:rsid w:val="003D3AC2"/>
    <w:rsid w:val="003E1AE0"/>
    <w:rsid w:val="003E5F78"/>
    <w:rsid w:val="00405548"/>
    <w:rsid w:val="00413F85"/>
    <w:rsid w:val="00440200"/>
    <w:rsid w:val="00440528"/>
    <w:rsid w:val="00453927"/>
    <w:rsid w:val="00456B65"/>
    <w:rsid w:val="0049677A"/>
    <w:rsid w:val="004A6A3D"/>
    <w:rsid w:val="004C6C29"/>
    <w:rsid w:val="004E2916"/>
    <w:rsid w:val="004E5F59"/>
    <w:rsid w:val="004E71C5"/>
    <w:rsid w:val="004F26EF"/>
    <w:rsid w:val="004F6365"/>
    <w:rsid w:val="005113E2"/>
    <w:rsid w:val="00520853"/>
    <w:rsid w:val="0052167B"/>
    <w:rsid w:val="00521B01"/>
    <w:rsid w:val="00537EFE"/>
    <w:rsid w:val="00556769"/>
    <w:rsid w:val="005570CB"/>
    <w:rsid w:val="00560CFB"/>
    <w:rsid w:val="00561E1F"/>
    <w:rsid w:val="005621A0"/>
    <w:rsid w:val="00562584"/>
    <w:rsid w:val="00565641"/>
    <w:rsid w:val="005673CB"/>
    <w:rsid w:val="00581B16"/>
    <w:rsid w:val="005944F0"/>
    <w:rsid w:val="005A1C15"/>
    <w:rsid w:val="005A3751"/>
    <w:rsid w:val="005A465D"/>
    <w:rsid w:val="005A7C38"/>
    <w:rsid w:val="005B507A"/>
    <w:rsid w:val="005B5D20"/>
    <w:rsid w:val="005F6297"/>
    <w:rsid w:val="0060113C"/>
    <w:rsid w:val="00622880"/>
    <w:rsid w:val="00630FF9"/>
    <w:rsid w:val="00633535"/>
    <w:rsid w:val="00643567"/>
    <w:rsid w:val="00643952"/>
    <w:rsid w:val="00652B84"/>
    <w:rsid w:val="00666E37"/>
    <w:rsid w:val="00671EE7"/>
    <w:rsid w:val="00672CA4"/>
    <w:rsid w:val="00676269"/>
    <w:rsid w:val="00686026"/>
    <w:rsid w:val="00691F12"/>
    <w:rsid w:val="0069601B"/>
    <w:rsid w:val="006B0587"/>
    <w:rsid w:val="006B06AC"/>
    <w:rsid w:val="006D00E9"/>
    <w:rsid w:val="006D7F62"/>
    <w:rsid w:val="006E6115"/>
    <w:rsid w:val="006F74FC"/>
    <w:rsid w:val="007067CE"/>
    <w:rsid w:val="00732A3C"/>
    <w:rsid w:val="00732D56"/>
    <w:rsid w:val="00745E9A"/>
    <w:rsid w:val="0075250B"/>
    <w:rsid w:val="00752C15"/>
    <w:rsid w:val="007549D4"/>
    <w:rsid w:val="00765190"/>
    <w:rsid w:val="00765205"/>
    <w:rsid w:val="00775632"/>
    <w:rsid w:val="007767F8"/>
    <w:rsid w:val="007863CF"/>
    <w:rsid w:val="007A2B66"/>
    <w:rsid w:val="007A2F7F"/>
    <w:rsid w:val="007B67F0"/>
    <w:rsid w:val="007C362B"/>
    <w:rsid w:val="007D0943"/>
    <w:rsid w:val="007D5CE9"/>
    <w:rsid w:val="007E5AE5"/>
    <w:rsid w:val="007F1A96"/>
    <w:rsid w:val="008122FF"/>
    <w:rsid w:val="008320A0"/>
    <w:rsid w:val="008335F3"/>
    <w:rsid w:val="0083764F"/>
    <w:rsid w:val="00837D64"/>
    <w:rsid w:val="00840FAA"/>
    <w:rsid w:val="00841586"/>
    <w:rsid w:val="008434F9"/>
    <w:rsid w:val="008454E8"/>
    <w:rsid w:val="00861545"/>
    <w:rsid w:val="00866E2C"/>
    <w:rsid w:val="008804AE"/>
    <w:rsid w:val="00881C74"/>
    <w:rsid w:val="00892016"/>
    <w:rsid w:val="008A2DC2"/>
    <w:rsid w:val="008B1DFB"/>
    <w:rsid w:val="008B476E"/>
    <w:rsid w:val="008C746F"/>
    <w:rsid w:val="008D4E96"/>
    <w:rsid w:val="008D645E"/>
    <w:rsid w:val="008E163A"/>
    <w:rsid w:val="008E7E1B"/>
    <w:rsid w:val="008F0C9F"/>
    <w:rsid w:val="0090452F"/>
    <w:rsid w:val="009149F4"/>
    <w:rsid w:val="00915052"/>
    <w:rsid w:val="00916900"/>
    <w:rsid w:val="00917C18"/>
    <w:rsid w:val="00930349"/>
    <w:rsid w:val="00936B70"/>
    <w:rsid w:val="00975065"/>
    <w:rsid w:val="00982E57"/>
    <w:rsid w:val="00984D9E"/>
    <w:rsid w:val="00986C9E"/>
    <w:rsid w:val="009E094F"/>
    <w:rsid w:val="009F3CCB"/>
    <w:rsid w:val="009F7B94"/>
    <w:rsid w:val="00A07B82"/>
    <w:rsid w:val="00A1111D"/>
    <w:rsid w:val="00A3228D"/>
    <w:rsid w:val="00A46DD4"/>
    <w:rsid w:val="00A52CBC"/>
    <w:rsid w:val="00A57A48"/>
    <w:rsid w:val="00A57FBB"/>
    <w:rsid w:val="00A62CC1"/>
    <w:rsid w:val="00A646FD"/>
    <w:rsid w:val="00A74BFB"/>
    <w:rsid w:val="00A96BB4"/>
    <w:rsid w:val="00AA0CF2"/>
    <w:rsid w:val="00AB27AC"/>
    <w:rsid w:val="00AC0508"/>
    <w:rsid w:val="00AC10AC"/>
    <w:rsid w:val="00AC236B"/>
    <w:rsid w:val="00AD5CBD"/>
    <w:rsid w:val="00AF31E9"/>
    <w:rsid w:val="00AF37B3"/>
    <w:rsid w:val="00B04448"/>
    <w:rsid w:val="00B21C34"/>
    <w:rsid w:val="00B276CF"/>
    <w:rsid w:val="00B3198C"/>
    <w:rsid w:val="00B3241F"/>
    <w:rsid w:val="00B65BD4"/>
    <w:rsid w:val="00B7259A"/>
    <w:rsid w:val="00B7566E"/>
    <w:rsid w:val="00B81279"/>
    <w:rsid w:val="00B84492"/>
    <w:rsid w:val="00B86956"/>
    <w:rsid w:val="00B97078"/>
    <w:rsid w:val="00BA049F"/>
    <w:rsid w:val="00BA574F"/>
    <w:rsid w:val="00BB62B1"/>
    <w:rsid w:val="00BB6A65"/>
    <w:rsid w:val="00C0061B"/>
    <w:rsid w:val="00C02037"/>
    <w:rsid w:val="00C2780E"/>
    <w:rsid w:val="00C2783E"/>
    <w:rsid w:val="00C322C5"/>
    <w:rsid w:val="00C421BE"/>
    <w:rsid w:val="00C432F3"/>
    <w:rsid w:val="00C47FCE"/>
    <w:rsid w:val="00C50E7A"/>
    <w:rsid w:val="00C51C56"/>
    <w:rsid w:val="00C53789"/>
    <w:rsid w:val="00C552B0"/>
    <w:rsid w:val="00C55C4C"/>
    <w:rsid w:val="00C6125F"/>
    <w:rsid w:val="00C67BC9"/>
    <w:rsid w:val="00C720E6"/>
    <w:rsid w:val="00C80544"/>
    <w:rsid w:val="00C91860"/>
    <w:rsid w:val="00C931A6"/>
    <w:rsid w:val="00C94817"/>
    <w:rsid w:val="00C96D0B"/>
    <w:rsid w:val="00CB46B7"/>
    <w:rsid w:val="00CC0A2E"/>
    <w:rsid w:val="00CC587D"/>
    <w:rsid w:val="00CE2AD7"/>
    <w:rsid w:val="00CF01BD"/>
    <w:rsid w:val="00CF4E1F"/>
    <w:rsid w:val="00D03587"/>
    <w:rsid w:val="00D1084E"/>
    <w:rsid w:val="00D11C45"/>
    <w:rsid w:val="00D216DE"/>
    <w:rsid w:val="00D21CCC"/>
    <w:rsid w:val="00D228A5"/>
    <w:rsid w:val="00D43A0F"/>
    <w:rsid w:val="00D463D8"/>
    <w:rsid w:val="00D47D3F"/>
    <w:rsid w:val="00D507FB"/>
    <w:rsid w:val="00D54B08"/>
    <w:rsid w:val="00D641A7"/>
    <w:rsid w:val="00D66122"/>
    <w:rsid w:val="00D754DC"/>
    <w:rsid w:val="00D8640B"/>
    <w:rsid w:val="00D9148D"/>
    <w:rsid w:val="00D929CC"/>
    <w:rsid w:val="00D93FE2"/>
    <w:rsid w:val="00DA439A"/>
    <w:rsid w:val="00DB497B"/>
    <w:rsid w:val="00DC176D"/>
    <w:rsid w:val="00DC69CD"/>
    <w:rsid w:val="00DD6FCE"/>
    <w:rsid w:val="00E011ED"/>
    <w:rsid w:val="00E21AF2"/>
    <w:rsid w:val="00E30AA7"/>
    <w:rsid w:val="00E3135B"/>
    <w:rsid w:val="00E42398"/>
    <w:rsid w:val="00E43727"/>
    <w:rsid w:val="00E56D38"/>
    <w:rsid w:val="00E609DB"/>
    <w:rsid w:val="00E619B7"/>
    <w:rsid w:val="00E63DAD"/>
    <w:rsid w:val="00E70134"/>
    <w:rsid w:val="00E761EB"/>
    <w:rsid w:val="00E76A1C"/>
    <w:rsid w:val="00E80A1A"/>
    <w:rsid w:val="00EA061A"/>
    <w:rsid w:val="00EA432A"/>
    <w:rsid w:val="00EB4123"/>
    <w:rsid w:val="00EB6A23"/>
    <w:rsid w:val="00EC00F5"/>
    <w:rsid w:val="00EC57C4"/>
    <w:rsid w:val="00EE10E1"/>
    <w:rsid w:val="00EE4CE0"/>
    <w:rsid w:val="00EF29AF"/>
    <w:rsid w:val="00EF5658"/>
    <w:rsid w:val="00F0359D"/>
    <w:rsid w:val="00F04FE5"/>
    <w:rsid w:val="00F2489E"/>
    <w:rsid w:val="00F30734"/>
    <w:rsid w:val="00F33747"/>
    <w:rsid w:val="00F45D2C"/>
    <w:rsid w:val="00F50F2D"/>
    <w:rsid w:val="00F54793"/>
    <w:rsid w:val="00F563B8"/>
    <w:rsid w:val="00F60C7E"/>
    <w:rsid w:val="00F678C4"/>
    <w:rsid w:val="00F774BF"/>
    <w:rsid w:val="00F87388"/>
    <w:rsid w:val="00F878E8"/>
    <w:rsid w:val="00F93D1A"/>
    <w:rsid w:val="00FA3588"/>
    <w:rsid w:val="00FA3F49"/>
    <w:rsid w:val="00FA5A6B"/>
    <w:rsid w:val="00FB05AD"/>
    <w:rsid w:val="00FB1820"/>
    <w:rsid w:val="00FB49EA"/>
    <w:rsid w:val="00FB59C4"/>
    <w:rsid w:val="00FD01FC"/>
    <w:rsid w:val="00FD2A4A"/>
    <w:rsid w:val="00FE2A68"/>
    <w:rsid w:val="00FE3762"/>
    <w:rsid w:val="00FE5DED"/>
    <w:rsid w:val="00FE6C97"/>
    <w:rsid w:val="00FE7953"/>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5492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Stefanie Neu</cp:lastModifiedBy>
  <cp:revision>11</cp:revision>
  <cp:lastPrinted>2018-04-10T13:11:00Z</cp:lastPrinted>
  <dcterms:created xsi:type="dcterms:W3CDTF">2018-04-09T18:29:00Z</dcterms:created>
  <dcterms:modified xsi:type="dcterms:W3CDTF">2018-04-10T13:11:00Z</dcterms:modified>
</cp:coreProperties>
</file>